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71"/>
      </w:tblGrid>
      <w:tr w:rsidR="003D46CC" w:rsidRPr="003B318E" w14:paraId="241D123B" w14:textId="77777777" w:rsidTr="00445EEF">
        <w:trPr>
          <w:trHeight w:val="567"/>
        </w:trPr>
        <w:tc>
          <w:tcPr>
            <w:tcW w:w="9889" w:type="dxa"/>
            <w:gridSpan w:val="2"/>
            <w:tcBorders>
              <w:bottom w:val="single" w:sz="4" w:space="0" w:color="auto"/>
            </w:tcBorders>
            <w:shd w:val="clear" w:color="auto" w:fill="BFBFBF"/>
            <w:vAlign w:val="center"/>
          </w:tcPr>
          <w:p w14:paraId="171BE496" w14:textId="77777777" w:rsidR="003D46CC" w:rsidRPr="003B318E" w:rsidRDefault="003D46CC" w:rsidP="00445EEF">
            <w:pPr>
              <w:jc w:val="center"/>
              <w:rPr>
                <w:rFonts w:asciiTheme="minorHAnsi" w:hAnsiTheme="minorHAnsi" w:cstheme="minorHAnsi"/>
                <w:b/>
                <w:sz w:val="22"/>
                <w:szCs w:val="22"/>
              </w:rPr>
            </w:pPr>
            <w:r w:rsidRPr="003B318E">
              <w:rPr>
                <w:rFonts w:asciiTheme="minorHAnsi" w:hAnsiTheme="minorHAnsi" w:cstheme="minorHAnsi"/>
                <w:b/>
                <w:sz w:val="22"/>
                <w:szCs w:val="22"/>
              </w:rPr>
              <w:t>JOB DESCRIPTION</w:t>
            </w:r>
          </w:p>
        </w:tc>
      </w:tr>
      <w:tr w:rsidR="003D46CC" w:rsidRPr="003B318E" w14:paraId="3F600172" w14:textId="77777777" w:rsidTr="00445EEF">
        <w:trPr>
          <w:trHeight w:hRule="exact" w:val="567"/>
        </w:trPr>
        <w:tc>
          <w:tcPr>
            <w:tcW w:w="2518" w:type="dxa"/>
            <w:tcBorders>
              <w:bottom w:val="nil"/>
              <w:right w:val="nil"/>
            </w:tcBorders>
            <w:shd w:val="clear" w:color="auto" w:fill="auto"/>
            <w:vAlign w:val="center"/>
          </w:tcPr>
          <w:p w14:paraId="0A511CB5" w14:textId="77777777" w:rsidR="003D46CC" w:rsidRPr="0029471F" w:rsidRDefault="003D46CC" w:rsidP="00445EEF">
            <w:pPr>
              <w:rPr>
                <w:rFonts w:asciiTheme="minorHAnsi" w:hAnsiTheme="minorHAnsi" w:cstheme="minorHAnsi"/>
                <w:b/>
                <w:sz w:val="20"/>
                <w:szCs w:val="22"/>
              </w:rPr>
            </w:pPr>
            <w:r w:rsidRPr="0029471F">
              <w:rPr>
                <w:rFonts w:asciiTheme="minorHAnsi" w:hAnsiTheme="minorHAnsi" w:cstheme="minorHAnsi"/>
                <w:b/>
                <w:sz w:val="20"/>
                <w:szCs w:val="22"/>
              </w:rPr>
              <w:t>Job Title:</w:t>
            </w:r>
          </w:p>
        </w:tc>
        <w:tc>
          <w:tcPr>
            <w:tcW w:w="7371" w:type="dxa"/>
            <w:tcBorders>
              <w:left w:val="nil"/>
              <w:bottom w:val="nil"/>
            </w:tcBorders>
            <w:shd w:val="clear" w:color="auto" w:fill="auto"/>
            <w:vAlign w:val="center"/>
          </w:tcPr>
          <w:p w14:paraId="64C6F2DD" w14:textId="77777777" w:rsidR="003D46CC" w:rsidRPr="0089501C" w:rsidRDefault="007E706D" w:rsidP="005A2D6F">
            <w:pPr>
              <w:jc w:val="left"/>
              <w:rPr>
                <w:rFonts w:asciiTheme="minorHAnsi" w:hAnsiTheme="minorHAnsi" w:cstheme="minorHAnsi"/>
                <w:sz w:val="20"/>
              </w:rPr>
            </w:pPr>
            <w:r>
              <w:rPr>
                <w:rFonts w:asciiTheme="minorHAnsi" w:hAnsiTheme="minorHAnsi" w:cstheme="minorHAnsi"/>
                <w:sz w:val="20"/>
              </w:rPr>
              <w:t xml:space="preserve">Senior </w:t>
            </w:r>
            <w:r w:rsidR="0089501C" w:rsidRPr="0089501C">
              <w:rPr>
                <w:rFonts w:asciiTheme="minorHAnsi" w:hAnsiTheme="minorHAnsi" w:cstheme="minorHAnsi"/>
                <w:sz w:val="20"/>
              </w:rPr>
              <w:t>Lawyer</w:t>
            </w:r>
            <w:r w:rsidR="0089501C">
              <w:rPr>
                <w:rFonts w:asciiTheme="minorHAnsi" w:hAnsiTheme="minorHAnsi" w:cstheme="minorHAnsi"/>
                <w:sz w:val="20"/>
              </w:rPr>
              <w:t xml:space="preserve"> with Management </w:t>
            </w:r>
            <w:r w:rsidR="00F3340C">
              <w:rPr>
                <w:rFonts w:asciiTheme="minorHAnsi" w:hAnsiTheme="minorHAnsi" w:cstheme="minorHAnsi"/>
                <w:sz w:val="20"/>
              </w:rPr>
              <w:t>R</w:t>
            </w:r>
            <w:r w:rsidR="0089501C">
              <w:rPr>
                <w:rFonts w:asciiTheme="minorHAnsi" w:hAnsiTheme="minorHAnsi" w:cstheme="minorHAnsi"/>
                <w:sz w:val="20"/>
              </w:rPr>
              <w:t>esponsibilities</w:t>
            </w:r>
            <w:r w:rsidR="0089501C" w:rsidRPr="0089501C">
              <w:rPr>
                <w:rFonts w:asciiTheme="minorHAnsi" w:hAnsiTheme="minorHAnsi" w:cstheme="minorHAnsi"/>
                <w:sz w:val="20"/>
              </w:rPr>
              <w:t xml:space="preserve"> (Children’s Social Care and Safeguarding)</w:t>
            </w:r>
          </w:p>
        </w:tc>
      </w:tr>
      <w:tr w:rsidR="003D46CC" w:rsidRPr="003B318E" w14:paraId="3EB09AFB" w14:textId="77777777" w:rsidTr="00445EEF">
        <w:trPr>
          <w:trHeight w:hRule="exact" w:val="567"/>
        </w:trPr>
        <w:tc>
          <w:tcPr>
            <w:tcW w:w="2518" w:type="dxa"/>
            <w:tcBorders>
              <w:top w:val="nil"/>
              <w:bottom w:val="nil"/>
              <w:right w:val="nil"/>
            </w:tcBorders>
            <w:shd w:val="clear" w:color="auto" w:fill="auto"/>
            <w:vAlign w:val="center"/>
          </w:tcPr>
          <w:p w14:paraId="6124413D" w14:textId="77777777" w:rsidR="003D46CC" w:rsidRPr="0029471F" w:rsidRDefault="003D46CC" w:rsidP="00445EEF">
            <w:pPr>
              <w:rPr>
                <w:rFonts w:asciiTheme="minorHAnsi" w:hAnsiTheme="minorHAnsi" w:cstheme="minorHAnsi"/>
                <w:b/>
                <w:sz w:val="20"/>
                <w:szCs w:val="22"/>
              </w:rPr>
            </w:pPr>
            <w:r w:rsidRPr="0029471F">
              <w:rPr>
                <w:rFonts w:asciiTheme="minorHAnsi" w:hAnsiTheme="minorHAnsi" w:cstheme="minorHAnsi"/>
                <w:b/>
                <w:sz w:val="20"/>
                <w:szCs w:val="22"/>
              </w:rPr>
              <w:t>Office:</w:t>
            </w:r>
          </w:p>
        </w:tc>
        <w:tc>
          <w:tcPr>
            <w:tcW w:w="7371" w:type="dxa"/>
            <w:tcBorders>
              <w:top w:val="nil"/>
              <w:left w:val="nil"/>
              <w:bottom w:val="nil"/>
            </w:tcBorders>
            <w:shd w:val="clear" w:color="auto" w:fill="auto"/>
            <w:vAlign w:val="center"/>
          </w:tcPr>
          <w:p w14:paraId="46E79E4C" w14:textId="77777777" w:rsidR="003D46CC" w:rsidRPr="0089501C" w:rsidRDefault="007539E3" w:rsidP="00445EEF">
            <w:pPr>
              <w:rPr>
                <w:rFonts w:asciiTheme="minorHAnsi" w:hAnsiTheme="minorHAnsi" w:cstheme="minorHAnsi"/>
                <w:sz w:val="20"/>
              </w:rPr>
            </w:pPr>
            <w:r>
              <w:rPr>
                <w:rFonts w:asciiTheme="minorHAnsi" w:hAnsiTheme="minorHAnsi" w:cstheme="minorHAnsi"/>
                <w:sz w:val="20"/>
              </w:rPr>
              <w:t>Pathfinder Legal Services</w:t>
            </w:r>
            <w:r w:rsidR="0089501C" w:rsidRPr="0089501C">
              <w:rPr>
                <w:rFonts w:asciiTheme="minorHAnsi" w:hAnsiTheme="minorHAnsi" w:cstheme="minorHAnsi"/>
                <w:sz w:val="20"/>
              </w:rPr>
              <w:t xml:space="preserve"> L</w:t>
            </w:r>
            <w:r w:rsidR="00627E6E">
              <w:rPr>
                <w:rFonts w:asciiTheme="minorHAnsi" w:hAnsiTheme="minorHAnsi" w:cstheme="minorHAnsi"/>
                <w:sz w:val="20"/>
              </w:rPr>
              <w:t>td</w:t>
            </w:r>
          </w:p>
        </w:tc>
      </w:tr>
      <w:tr w:rsidR="003D46CC" w:rsidRPr="003B318E" w14:paraId="366BDDEF" w14:textId="77777777" w:rsidTr="00445EEF">
        <w:trPr>
          <w:trHeight w:hRule="exact" w:val="567"/>
        </w:trPr>
        <w:tc>
          <w:tcPr>
            <w:tcW w:w="2518" w:type="dxa"/>
            <w:tcBorders>
              <w:top w:val="nil"/>
              <w:bottom w:val="nil"/>
              <w:right w:val="nil"/>
            </w:tcBorders>
            <w:shd w:val="clear" w:color="auto" w:fill="auto"/>
            <w:vAlign w:val="center"/>
          </w:tcPr>
          <w:p w14:paraId="18367311" w14:textId="77777777" w:rsidR="003D46CC" w:rsidRPr="0029471F" w:rsidRDefault="003D46CC" w:rsidP="00445EEF">
            <w:pPr>
              <w:rPr>
                <w:rFonts w:asciiTheme="minorHAnsi" w:hAnsiTheme="minorHAnsi" w:cstheme="minorHAnsi"/>
                <w:b/>
                <w:sz w:val="20"/>
                <w:szCs w:val="22"/>
              </w:rPr>
            </w:pPr>
            <w:r w:rsidRPr="0029471F">
              <w:rPr>
                <w:rFonts w:asciiTheme="minorHAnsi" w:hAnsiTheme="minorHAnsi" w:cstheme="minorHAnsi"/>
                <w:b/>
                <w:sz w:val="20"/>
                <w:szCs w:val="22"/>
              </w:rPr>
              <w:t>Directorate:</w:t>
            </w:r>
          </w:p>
        </w:tc>
        <w:tc>
          <w:tcPr>
            <w:tcW w:w="7371" w:type="dxa"/>
            <w:tcBorders>
              <w:top w:val="nil"/>
              <w:left w:val="nil"/>
              <w:bottom w:val="nil"/>
            </w:tcBorders>
            <w:shd w:val="clear" w:color="auto" w:fill="auto"/>
            <w:vAlign w:val="center"/>
          </w:tcPr>
          <w:p w14:paraId="7BE90B85" w14:textId="77777777" w:rsidR="003D46CC" w:rsidRPr="0089501C" w:rsidRDefault="0089501C" w:rsidP="00445EEF">
            <w:pPr>
              <w:rPr>
                <w:rFonts w:asciiTheme="minorHAnsi" w:hAnsiTheme="minorHAnsi" w:cstheme="minorHAnsi"/>
                <w:sz w:val="20"/>
              </w:rPr>
            </w:pPr>
            <w:r w:rsidRPr="0089501C">
              <w:rPr>
                <w:rFonts w:asciiTheme="minorHAnsi" w:hAnsiTheme="minorHAnsi" w:cstheme="minorHAnsi"/>
                <w:sz w:val="20"/>
              </w:rPr>
              <w:t>Children’s Social Care &amp; Safeguarding</w:t>
            </w:r>
          </w:p>
        </w:tc>
      </w:tr>
      <w:tr w:rsidR="003D46CC" w:rsidRPr="003B318E" w14:paraId="78BD06E9" w14:textId="77777777" w:rsidTr="00445EEF">
        <w:trPr>
          <w:trHeight w:hRule="exact" w:val="567"/>
        </w:trPr>
        <w:tc>
          <w:tcPr>
            <w:tcW w:w="2518" w:type="dxa"/>
            <w:tcBorders>
              <w:top w:val="nil"/>
              <w:bottom w:val="nil"/>
              <w:right w:val="nil"/>
            </w:tcBorders>
            <w:shd w:val="clear" w:color="auto" w:fill="auto"/>
            <w:vAlign w:val="center"/>
          </w:tcPr>
          <w:p w14:paraId="632DF3F6" w14:textId="77777777" w:rsidR="003D46CC" w:rsidRPr="0029471F" w:rsidRDefault="003D46CC" w:rsidP="00445EEF">
            <w:pPr>
              <w:rPr>
                <w:rFonts w:asciiTheme="minorHAnsi" w:hAnsiTheme="minorHAnsi" w:cstheme="minorHAnsi"/>
                <w:b/>
                <w:sz w:val="20"/>
                <w:szCs w:val="22"/>
              </w:rPr>
            </w:pPr>
            <w:r w:rsidRPr="0029471F">
              <w:rPr>
                <w:rFonts w:asciiTheme="minorHAnsi" w:hAnsiTheme="minorHAnsi" w:cstheme="minorHAnsi"/>
                <w:b/>
                <w:sz w:val="20"/>
                <w:szCs w:val="22"/>
              </w:rPr>
              <w:t>Reports to:</w:t>
            </w:r>
          </w:p>
        </w:tc>
        <w:tc>
          <w:tcPr>
            <w:tcW w:w="7371" w:type="dxa"/>
            <w:tcBorders>
              <w:top w:val="nil"/>
              <w:left w:val="nil"/>
              <w:bottom w:val="nil"/>
            </w:tcBorders>
            <w:shd w:val="clear" w:color="auto" w:fill="auto"/>
            <w:vAlign w:val="center"/>
          </w:tcPr>
          <w:p w14:paraId="74F511E9" w14:textId="77777777" w:rsidR="003D46CC" w:rsidRPr="0089501C" w:rsidRDefault="0089501C" w:rsidP="0029471F">
            <w:pPr>
              <w:rPr>
                <w:rFonts w:asciiTheme="minorHAnsi" w:hAnsiTheme="minorHAnsi" w:cstheme="minorHAnsi"/>
                <w:sz w:val="20"/>
              </w:rPr>
            </w:pPr>
            <w:r w:rsidRPr="0089501C">
              <w:rPr>
                <w:rFonts w:asciiTheme="minorHAnsi" w:hAnsiTheme="minorHAnsi" w:cstheme="minorHAnsi"/>
                <w:sz w:val="20"/>
              </w:rPr>
              <w:t>Principal Lawyer (Children’s Social Care and Safeguarding)</w:t>
            </w:r>
          </w:p>
        </w:tc>
      </w:tr>
      <w:tr w:rsidR="003D46CC" w:rsidRPr="003B318E" w14:paraId="4545B6C6" w14:textId="77777777" w:rsidTr="00445EEF">
        <w:trPr>
          <w:trHeight w:hRule="exact" w:val="567"/>
        </w:trPr>
        <w:tc>
          <w:tcPr>
            <w:tcW w:w="2518" w:type="dxa"/>
            <w:tcBorders>
              <w:top w:val="nil"/>
              <w:bottom w:val="nil"/>
              <w:right w:val="nil"/>
            </w:tcBorders>
            <w:shd w:val="clear" w:color="auto" w:fill="auto"/>
            <w:vAlign w:val="center"/>
          </w:tcPr>
          <w:p w14:paraId="06BF0ECF" w14:textId="77777777" w:rsidR="003D46CC" w:rsidRPr="0029471F" w:rsidRDefault="003D46CC" w:rsidP="00445EEF">
            <w:pPr>
              <w:rPr>
                <w:rFonts w:asciiTheme="minorHAnsi" w:hAnsiTheme="minorHAnsi" w:cstheme="minorHAnsi"/>
                <w:b/>
                <w:sz w:val="20"/>
                <w:szCs w:val="22"/>
              </w:rPr>
            </w:pPr>
            <w:r w:rsidRPr="0029471F">
              <w:rPr>
                <w:rFonts w:asciiTheme="minorHAnsi" w:hAnsiTheme="minorHAnsi" w:cstheme="minorHAnsi"/>
                <w:b/>
                <w:sz w:val="20"/>
                <w:szCs w:val="22"/>
              </w:rPr>
              <w:t>Grade:</w:t>
            </w:r>
          </w:p>
        </w:tc>
        <w:tc>
          <w:tcPr>
            <w:tcW w:w="7371" w:type="dxa"/>
            <w:tcBorders>
              <w:top w:val="nil"/>
              <w:left w:val="nil"/>
              <w:bottom w:val="nil"/>
            </w:tcBorders>
            <w:shd w:val="clear" w:color="auto" w:fill="auto"/>
            <w:vAlign w:val="center"/>
          </w:tcPr>
          <w:p w14:paraId="6AA7DFE8" w14:textId="77777777" w:rsidR="003D46CC" w:rsidRPr="0089501C" w:rsidRDefault="0089501C" w:rsidP="00642F38">
            <w:pPr>
              <w:rPr>
                <w:rFonts w:asciiTheme="minorHAnsi" w:hAnsiTheme="minorHAnsi" w:cstheme="minorHAnsi"/>
                <w:sz w:val="20"/>
              </w:rPr>
            </w:pPr>
            <w:r>
              <w:rPr>
                <w:rFonts w:asciiTheme="minorHAnsi" w:hAnsiTheme="minorHAnsi" w:cstheme="minorHAnsi"/>
                <w:sz w:val="20"/>
              </w:rPr>
              <w:t>E</w:t>
            </w:r>
          </w:p>
        </w:tc>
      </w:tr>
      <w:tr w:rsidR="003D46CC" w:rsidRPr="003B318E" w14:paraId="101D23CF" w14:textId="77777777" w:rsidTr="00445EEF">
        <w:trPr>
          <w:trHeight w:hRule="exact" w:val="567"/>
        </w:trPr>
        <w:tc>
          <w:tcPr>
            <w:tcW w:w="2518" w:type="dxa"/>
            <w:tcBorders>
              <w:top w:val="nil"/>
              <w:bottom w:val="nil"/>
              <w:right w:val="nil"/>
            </w:tcBorders>
            <w:shd w:val="clear" w:color="auto" w:fill="auto"/>
            <w:vAlign w:val="center"/>
          </w:tcPr>
          <w:p w14:paraId="1E81AE90" w14:textId="77777777" w:rsidR="003D46CC" w:rsidRPr="0029471F" w:rsidRDefault="003D46CC" w:rsidP="00445EEF">
            <w:pPr>
              <w:rPr>
                <w:rFonts w:asciiTheme="minorHAnsi" w:hAnsiTheme="minorHAnsi" w:cstheme="minorHAnsi"/>
                <w:b/>
                <w:sz w:val="20"/>
                <w:szCs w:val="22"/>
              </w:rPr>
            </w:pPr>
            <w:r w:rsidRPr="0029471F">
              <w:rPr>
                <w:rFonts w:asciiTheme="minorHAnsi" w:hAnsiTheme="minorHAnsi" w:cstheme="minorHAnsi"/>
                <w:b/>
                <w:sz w:val="20"/>
                <w:szCs w:val="22"/>
              </w:rPr>
              <w:t>Location:</w:t>
            </w:r>
          </w:p>
        </w:tc>
        <w:tc>
          <w:tcPr>
            <w:tcW w:w="7371" w:type="dxa"/>
            <w:tcBorders>
              <w:top w:val="nil"/>
              <w:left w:val="nil"/>
              <w:bottom w:val="nil"/>
            </w:tcBorders>
            <w:shd w:val="clear" w:color="auto" w:fill="auto"/>
            <w:vAlign w:val="center"/>
          </w:tcPr>
          <w:p w14:paraId="70127B9D" w14:textId="5F21D9D7" w:rsidR="003D46CC" w:rsidRPr="0089501C" w:rsidRDefault="0089501C" w:rsidP="0089501C">
            <w:pPr>
              <w:rPr>
                <w:rFonts w:asciiTheme="minorHAnsi" w:hAnsiTheme="minorHAnsi" w:cstheme="minorHAnsi"/>
                <w:sz w:val="20"/>
              </w:rPr>
            </w:pPr>
            <w:r w:rsidRPr="0089501C">
              <w:rPr>
                <w:rFonts w:asciiTheme="minorHAnsi" w:hAnsiTheme="minorHAnsi" w:cstheme="minorHAnsi"/>
                <w:sz w:val="20"/>
              </w:rPr>
              <w:t>Northampton</w:t>
            </w:r>
          </w:p>
        </w:tc>
      </w:tr>
      <w:tr w:rsidR="003D46CC" w:rsidRPr="003B318E" w14:paraId="4C574ACD" w14:textId="77777777" w:rsidTr="005E478E">
        <w:trPr>
          <w:trHeight w:hRule="exact" w:val="567"/>
        </w:trPr>
        <w:tc>
          <w:tcPr>
            <w:tcW w:w="2518" w:type="dxa"/>
            <w:tcBorders>
              <w:top w:val="nil"/>
              <w:bottom w:val="single" w:sz="4" w:space="0" w:color="auto"/>
              <w:right w:val="nil"/>
            </w:tcBorders>
            <w:shd w:val="clear" w:color="auto" w:fill="auto"/>
            <w:vAlign w:val="center"/>
          </w:tcPr>
          <w:p w14:paraId="48F373B9" w14:textId="77777777" w:rsidR="00212154" w:rsidRPr="0029471F" w:rsidRDefault="003D46CC" w:rsidP="00445EEF">
            <w:pPr>
              <w:rPr>
                <w:rFonts w:asciiTheme="minorHAnsi" w:hAnsiTheme="minorHAnsi" w:cstheme="minorHAnsi"/>
                <w:b/>
                <w:sz w:val="20"/>
                <w:szCs w:val="22"/>
              </w:rPr>
            </w:pPr>
            <w:r w:rsidRPr="0029471F">
              <w:rPr>
                <w:rFonts w:asciiTheme="minorHAnsi" w:hAnsiTheme="minorHAnsi" w:cstheme="minorHAnsi"/>
                <w:b/>
                <w:sz w:val="20"/>
                <w:szCs w:val="22"/>
              </w:rPr>
              <w:t>Hours:</w:t>
            </w:r>
          </w:p>
        </w:tc>
        <w:tc>
          <w:tcPr>
            <w:tcW w:w="7371" w:type="dxa"/>
            <w:tcBorders>
              <w:top w:val="nil"/>
              <w:left w:val="nil"/>
              <w:bottom w:val="single" w:sz="4" w:space="0" w:color="auto"/>
            </w:tcBorders>
            <w:shd w:val="clear" w:color="auto" w:fill="auto"/>
            <w:vAlign w:val="center"/>
          </w:tcPr>
          <w:p w14:paraId="3EAB4A89" w14:textId="77777777" w:rsidR="00212154" w:rsidRPr="0089501C" w:rsidRDefault="0089501C" w:rsidP="00212154">
            <w:pPr>
              <w:rPr>
                <w:rFonts w:asciiTheme="minorHAnsi" w:hAnsiTheme="minorHAnsi" w:cstheme="minorHAnsi"/>
                <w:sz w:val="20"/>
              </w:rPr>
            </w:pPr>
            <w:r w:rsidRPr="0089501C">
              <w:rPr>
                <w:rFonts w:asciiTheme="minorHAnsi" w:hAnsiTheme="minorHAnsi" w:cstheme="minorHAnsi"/>
                <w:sz w:val="20"/>
              </w:rPr>
              <w:t>Full Time (37 hours)</w:t>
            </w:r>
          </w:p>
        </w:tc>
      </w:tr>
      <w:tr w:rsidR="003D46CC" w:rsidRPr="003B318E" w14:paraId="0B0E83DE" w14:textId="77777777" w:rsidTr="00445EEF">
        <w:trPr>
          <w:trHeight w:val="567"/>
        </w:trPr>
        <w:tc>
          <w:tcPr>
            <w:tcW w:w="9889" w:type="dxa"/>
            <w:gridSpan w:val="2"/>
            <w:tcBorders>
              <w:bottom w:val="single" w:sz="4" w:space="0" w:color="auto"/>
            </w:tcBorders>
            <w:shd w:val="clear" w:color="auto" w:fill="BFBFBF"/>
            <w:vAlign w:val="center"/>
          </w:tcPr>
          <w:p w14:paraId="4BDD7CEE" w14:textId="77777777" w:rsidR="003D46CC" w:rsidRPr="003B318E" w:rsidRDefault="003D46CC" w:rsidP="00445EEF">
            <w:pPr>
              <w:jc w:val="center"/>
              <w:rPr>
                <w:rFonts w:asciiTheme="minorHAnsi" w:hAnsiTheme="minorHAnsi" w:cstheme="minorHAnsi"/>
                <w:b/>
                <w:sz w:val="22"/>
                <w:szCs w:val="22"/>
              </w:rPr>
            </w:pPr>
            <w:r w:rsidRPr="003B318E">
              <w:rPr>
                <w:rFonts w:asciiTheme="minorHAnsi" w:hAnsiTheme="minorHAnsi" w:cstheme="minorHAnsi"/>
                <w:b/>
                <w:sz w:val="22"/>
                <w:szCs w:val="22"/>
              </w:rPr>
              <w:t>OVERALL PURPOSE OF THE JOB</w:t>
            </w:r>
          </w:p>
        </w:tc>
      </w:tr>
      <w:tr w:rsidR="003D46CC" w:rsidRPr="003B318E" w14:paraId="7ADC758F" w14:textId="77777777" w:rsidTr="00445EEF">
        <w:tc>
          <w:tcPr>
            <w:tcW w:w="9889" w:type="dxa"/>
            <w:gridSpan w:val="2"/>
            <w:tcBorders>
              <w:top w:val="nil"/>
              <w:bottom w:val="single" w:sz="4" w:space="0" w:color="auto"/>
            </w:tcBorders>
            <w:shd w:val="clear" w:color="auto" w:fill="auto"/>
          </w:tcPr>
          <w:p w14:paraId="46E5811D" w14:textId="77777777" w:rsidR="0089501C" w:rsidRDefault="0089501C" w:rsidP="0089501C">
            <w:pPr>
              <w:rPr>
                <w:rFonts w:cs="Arial"/>
              </w:rPr>
            </w:pPr>
          </w:p>
          <w:p w14:paraId="6D97087A" w14:textId="77777777" w:rsidR="0089501C" w:rsidRPr="0089501C" w:rsidRDefault="0089501C" w:rsidP="0089501C">
            <w:pPr>
              <w:rPr>
                <w:rFonts w:asciiTheme="minorHAnsi" w:hAnsiTheme="minorHAnsi" w:cstheme="minorHAnsi"/>
                <w:b/>
                <w:sz w:val="20"/>
              </w:rPr>
            </w:pPr>
            <w:r w:rsidRPr="0089501C">
              <w:rPr>
                <w:rFonts w:asciiTheme="minorHAnsi" w:hAnsiTheme="minorHAnsi" w:cstheme="minorHAnsi"/>
                <w:sz w:val="20"/>
              </w:rPr>
              <w:t>To provide a range of public sector and not for profit clients with a professional and innovative legal service in respect of their Children’s Social Care functions and other areas of legal practice where necessary.</w:t>
            </w:r>
          </w:p>
          <w:p w14:paraId="562D3372" w14:textId="77777777" w:rsidR="003D46CC" w:rsidRPr="0089501C" w:rsidRDefault="003D46CC" w:rsidP="00445EEF">
            <w:pPr>
              <w:rPr>
                <w:rFonts w:asciiTheme="minorHAnsi" w:hAnsiTheme="minorHAnsi" w:cstheme="minorHAnsi"/>
                <w:sz w:val="20"/>
              </w:rPr>
            </w:pPr>
          </w:p>
          <w:p w14:paraId="1F1B7176" w14:textId="77777777" w:rsidR="005A2D6F" w:rsidRPr="003B318E" w:rsidRDefault="005A2D6F" w:rsidP="00212154">
            <w:pPr>
              <w:rPr>
                <w:rFonts w:asciiTheme="minorHAnsi" w:hAnsiTheme="minorHAnsi" w:cstheme="minorHAnsi"/>
                <w:sz w:val="22"/>
                <w:szCs w:val="22"/>
                <w:u w:val="single"/>
              </w:rPr>
            </w:pPr>
          </w:p>
        </w:tc>
      </w:tr>
      <w:tr w:rsidR="003D46CC" w:rsidRPr="003B318E" w14:paraId="169845F8" w14:textId="77777777" w:rsidTr="00445EEF">
        <w:trPr>
          <w:trHeight w:val="567"/>
        </w:trPr>
        <w:tc>
          <w:tcPr>
            <w:tcW w:w="9889" w:type="dxa"/>
            <w:gridSpan w:val="2"/>
            <w:tcBorders>
              <w:bottom w:val="single" w:sz="4" w:space="0" w:color="auto"/>
            </w:tcBorders>
            <w:shd w:val="clear" w:color="auto" w:fill="BFBFBF"/>
            <w:vAlign w:val="center"/>
          </w:tcPr>
          <w:p w14:paraId="7696E9E7" w14:textId="77777777" w:rsidR="003D46CC" w:rsidRPr="003B318E" w:rsidRDefault="003D46CC" w:rsidP="00445EEF">
            <w:pPr>
              <w:jc w:val="center"/>
              <w:rPr>
                <w:rFonts w:asciiTheme="minorHAnsi" w:hAnsiTheme="minorHAnsi" w:cstheme="minorHAnsi"/>
                <w:b/>
                <w:sz w:val="22"/>
                <w:szCs w:val="22"/>
              </w:rPr>
            </w:pPr>
            <w:r w:rsidRPr="003B318E">
              <w:rPr>
                <w:rFonts w:asciiTheme="minorHAnsi" w:hAnsiTheme="minorHAnsi" w:cstheme="minorHAnsi"/>
                <w:b/>
                <w:sz w:val="22"/>
                <w:szCs w:val="22"/>
              </w:rPr>
              <w:t>MAIN ACCOUNTABILITIES</w:t>
            </w:r>
          </w:p>
        </w:tc>
      </w:tr>
      <w:tr w:rsidR="003D46CC" w:rsidRPr="003B318E" w14:paraId="4FA78B9F" w14:textId="77777777" w:rsidTr="00445EEF">
        <w:tc>
          <w:tcPr>
            <w:tcW w:w="9889" w:type="dxa"/>
            <w:gridSpan w:val="2"/>
            <w:tcBorders>
              <w:top w:val="single" w:sz="4" w:space="0" w:color="auto"/>
              <w:bottom w:val="single" w:sz="4" w:space="0" w:color="auto"/>
            </w:tcBorders>
            <w:shd w:val="clear" w:color="auto" w:fill="auto"/>
          </w:tcPr>
          <w:p w14:paraId="6AC10918" w14:textId="77777777" w:rsidR="0089501C" w:rsidRPr="0089501C" w:rsidRDefault="0089501C" w:rsidP="0089501C">
            <w:pPr>
              <w:pStyle w:val="ListParagraph"/>
              <w:numPr>
                <w:ilvl w:val="0"/>
                <w:numId w:val="33"/>
              </w:numPr>
              <w:jc w:val="both"/>
              <w:rPr>
                <w:rFonts w:asciiTheme="minorHAnsi" w:hAnsiTheme="minorHAnsi" w:cstheme="minorHAnsi"/>
                <w:sz w:val="20"/>
                <w:szCs w:val="20"/>
              </w:rPr>
            </w:pPr>
            <w:r w:rsidRPr="0089501C">
              <w:rPr>
                <w:rFonts w:asciiTheme="minorHAnsi" w:hAnsiTheme="minorHAnsi" w:cstheme="minorHAnsi"/>
                <w:sz w:val="20"/>
                <w:szCs w:val="20"/>
              </w:rPr>
              <w:t xml:space="preserve">To be a lead within the team taking responsibility for the more complex and difficult cases and providing guidance and support to other members of the team. </w:t>
            </w:r>
          </w:p>
          <w:p w14:paraId="0A86BAEF" w14:textId="77777777" w:rsidR="0089501C" w:rsidRPr="0089501C" w:rsidRDefault="0089501C" w:rsidP="0089501C">
            <w:pPr>
              <w:rPr>
                <w:rFonts w:asciiTheme="minorHAnsi" w:hAnsiTheme="minorHAnsi" w:cstheme="minorHAnsi"/>
                <w:sz w:val="20"/>
              </w:rPr>
            </w:pPr>
          </w:p>
          <w:p w14:paraId="6DBE14CD" w14:textId="77777777" w:rsidR="0089501C" w:rsidRPr="0089501C" w:rsidRDefault="0089501C" w:rsidP="0089501C">
            <w:pPr>
              <w:pStyle w:val="ListParagraph"/>
              <w:numPr>
                <w:ilvl w:val="0"/>
                <w:numId w:val="33"/>
              </w:numPr>
              <w:jc w:val="both"/>
              <w:rPr>
                <w:rFonts w:asciiTheme="minorHAnsi" w:hAnsiTheme="minorHAnsi" w:cstheme="minorHAnsi"/>
                <w:sz w:val="20"/>
                <w:szCs w:val="20"/>
              </w:rPr>
            </w:pPr>
            <w:r w:rsidRPr="0089501C">
              <w:rPr>
                <w:rFonts w:asciiTheme="minorHAnsi" w:hAnsiTheme="minorHAnsi" w:cstheme="minorHAnsi"/>
                <w:sz w:val="20"/>
                <w:szCs w:val="20"/>
              </w:rPr>
              <w:t>To contribute to the management of the team, deputising for the Principal Solicitor/Head of Service as and when required, attending management meetings.</w:t>
            </w:r>
          </w:p>
          <w:p w14:paraId="3030DC3B" w14:textId="77777777" w:rsidR="0089501C" w:rsidRPr="0089501C" w:rsidRDefault="0089501C" w:rsidP="0089501C">
            <w:pPr>
              <w:rPr>
                <w:rFonts w:asciiTheme="minorHAnsi" w:hAnsiTheme="minorHAnsi" w:cstheme="minorHAnsi"/>
                <w:sz w:val="20"/>
              </w:rPr>
            </w:pPr>
          </w:p>
          <w:p w14:paraId="5D7DA2AA" w14:textId="77777777" w:rsidR="0089501C" w:rsidRPr="0089501C" w:rsidRDefault="0089501C" w:rsidP="0089501C">
            <w:pPr>
              <w:pStyle w:val="ListParagraph"/>
              <w:numPr>
                <w:ilvl w:val="0"/>
                <w:numId w:val="33"/>
              </w:numPr>
              <w:jc w:val="both"/>
              <w:rPr>
                <w:rFonts w:asciiTheme="minorHAnsi" w:hAnsiTheme="minorHAnsi" w:cstheme="minorHAnsi"/>
                <w:sz w:val="20"/>
                <w:szCs w:val="20"/>
              </w:rPr>
            </w:pPr>
            <w:r w:rsidRPr="0089501C">
              <w:rPr>
                <w:rFonts w:asciiTheme="minorHAnsi" w:hAnsiTheme="minorHAnsi" w:cstheme="minorHAnsi"/>
                <w:sz w:val="20"/>
                <w:szCs w:val="20"/>
              </w:rPr>
              <w:t>To have specific management responsibilities to supervise and mentor other members of the team in a line management capacity</w:t>
            </w:r>
          </w:p>
          <w:p w14:paraId="37D64ECA" w14:textId="77777777" w:rsidR="0089501C" w:rsidRPr="0089501C" w:rsidRDefault="0089501C" w:rsidP="0089501C">
            <w:pPr>
              <w:rPr>
                <w:rFonts w:asciiTheme="minorHAnsi" w:hAnsiTheme="minorHAnsi" w:cstheme="minorHAnsi"/>
                <w:sz w:val="20"/>
              </w:rPr>
            </w:pPr>
          </w:p>
          <w:p w14:paraId="33997EF7" w14:textId="77777777" w:rsidR="0089501C" w:rsidRPr="0089501C" w:rsidRDefault="0089501C" w:rsidP="0089501C">
            <w:pPr>
              <w:pStyle w:val="ListParagraph"/>
              <w:numPr>
                <w:ilvl w:val="0"/>
                <w:numId w:val="33"/>
              </w:numPr>
              <w:jc w:val="both"/>
              <w:rPr>
                <w:rFonts w:asciiTheme="minorHAnsi" w:hAnsiTheme="minorHAnsi" w:cstheme="minorHAnsi"/>
                <w:sz w:val="20"/>
                <w:szCs w:val="20"/>
              </w:rPr>
            </w:pPr>
            <w:r w:rsidRPr="0089501C">
              <w:rPr>
                <w:rFonts w:asciiTheme="minorHAnsi" w:hAnsiTheme="minorHAnsi" w:cstheme="minorHAnsi"/>
                <w:sz w:val="20"/>
                <w:szCs w:val="20"/>
              </w:rPr>
              <w:t>To act as a legal advisor to the client organisations in relation to their Children’s social care functions and other corporate or constitutional and administrative matters to ensure compliance with statutory duties and obligations and to protect the best interests of the client organisations.</w:t>
            </w:r>
          </w:p>
          <w:p w14:paraId="22A88C92" w14:textId="77777777" w:rsidR="0089501C" w:rsidRPr="0089501C" w:rsidRDefault="0089501C" w:rsidP="0089501C">
            <w:pPr>
              <w:jc w:val="left"/>
              <w:rPr>
                <w:rFonts w:asciiTheme="minorHAnsi" w:hAnsiTheme="minorHAnsi" w:cstheme="minorHAnsi"/>
                <w:sz w:val="20"/>
              </w:rPr>
            </w:pPr>
          </w:p>
          <w:p w14:paraId="3725716A" w14:textId="77777777" w:rsidR="0089501C" w:rsidRPr="0089501C" w:rsidRDefault="0089501C" w:rsidP="0089501C">
            <w:pPr>
              <w:pStyle w:val="ListParagraph"/>
              <w:numPr>
                <w:ilvl w:val="0"/>
                <w:numId w:val="33"/>
              </w:numPr>
              <w:jc w:val="both"/>
              <w:rPr>
                <w:rFonts w:asciiTheme="minorHAnsi" w:hAnsiTheme="minorHAnsi" w:cstheme="minorHAnsi"/>
                <w:sz w:val="20"/>
                <w:szCs w:val="20"/>
              </w:rPr>
            </w:pPr>
            <w:r w:rsidRPr="0089501C">
              <w:rPr>
                <w:rFonts w:asciiTheme="minorHAnsi" w:hAnsiTheme="minorHAnsi" w:cstheme="minorHAnsi"/>
                <w:sz w:val="20"/>
                <w:szCs w:val="20"/>
              </w:rPr>
              <w:t>Advise upon and conduct proceedings relating to the care and protection of children and young people to secure the proper course of action and balanced and favourable judgements</w:t>
            </w:r>
          </w:p>
          <w:p w14:paraId="327CC813" w14:textId="77777777" w:rsidR="0089501C" w:rsidRPr="0089501C" w:rsidRDefault="0089501C" w:rsidP="0089501C">
            <w:pPr>
              <w:jc w:val="left"/>
              <w:rPr>
                <w:rFonts w:asciiTheme="minorHAnsi" w:hAnsiTheme="minorHAnsi" w:cstheme="minorHAnsi"/>
                <w:sz w:val="20"/>
              </w:rPr>
            </w:pPr>
          </w:p>
          <w:p w14:paraId="78144F33" w14:textId="77777777" w:rsidR="0089501C" w:rsidRPr="0089501C" w:rsidRDefault="0089501C" w:rsidP="0089501C">
            <w:pPr>
              <w:pStyle w:val="ListParagraph"/>
              <w:numPr>
                <w:ilvl w:val="0"/>
                <w:numId w:val="33"/>
              </w:numPr>
              <w:jc w:val="both"/>
              <w:rPr>
                <w:rFonts w:asciiTheme="minorHAnsi" w:hAnsiTheme="minorHAnsi" w:cstheme="minorHAnsi"/>
                <w:sz w:val="20"/>
                <w:szCs w:val="20"/>
              </w:rPr>
            </w:pPr>
            <w:r w:rsidRPr="0089501C">
              <w:rPr>
                <w:rFonts w:asciiTheme="minorHAnsi" w:hAnsiTheme="minorHAnsi" w:cstheme="minorHAnsi"/>
                <w:sz w:val="20"/>
                <w:szCs w:val="20"/>
              </w:rPr>
              <w:t>Advise upon other matters relating to children’s social care as required by the client organisation.</w:t>
            </w:r>
          </w:p>
          <w:p w14:paraId="3E2F509D" w14:textId="77777777" w:rsidR="0089501C" w:rsidRPr="0089501C" w:rsidRDefault="0089501C" w:rsidP="0089501C">
            <w:pPr>
              <w:jc w:val="left"/>
              <w:rPr>
                <w:rFonts w:asciiTheme="minorHAnsi" w:hAnsiTheme="minorHAnsi" w:cstheme="minorHAnsi"/>
                <w:sz w:val="20"/>
              </w:rPr>
            </w:pPr>
          </w:p>
          <w:p w14:paraId="38345EE4" w14:textId="77777777" w:rsidR="0089501C" w:rsidRPr="0089501C" w:rsidRDefault="0089501C" w:rsidP="0089501C">
            <w:pPr>
              <w:pStyle w:val="ListParagraph"/>
              <w:numPr>
                <w:ilvl w:val="0"/>
                <w:numId w:val="33"/>
              </w:numPr>
              <w:jc w:val="both"/>
              <w:rPr>
                <w:rFonts w:asciiTheme="minorHAnsi" w:hAnsiTheme="minorHAnsi" w:cstheme="minorHAnsi"/>
                <w:sz w:val="20"/>
                <w:szCs w:val="20"/>
              </w:rPr>
            </w:pPr>
            <w:r w:rsidRPr="0089501C">
              <w:rPr>
                <w:rFonts w:asciiTheme="minorHAnsi" w:hAnsiTheme="minorHAnsi" w:cstheme="minorHAnsi"/>
                <w:sz w:val="20"/>
                <w:szCs w:val="20"/>
              </w:rPr>
              <w:t>To provide legal advice and support services to clients, to liaise with clients and other witnesses and to advise on the appropriate course of action in both civil and criminal proceedings.</w:t>
            </w:r>
          </w:p>
          <w:p w14:paraId="4C293216" w14:textId="77777777" w:rsidR="0089501C" w:rsidRPr="0089501C" w:rsidRDefault="0089501C" w:rsidP="0089501C">
            <w:pPr>
              <w:jc w:val="left"/>
              <w:rPr>
                <w:rFonts w:asciiTheme="minorHAnsi" w:hAnsiTheme="minorHAnsi" w:cstheme="minorHAnsi"/>
                <w:sz w:val="20"/>
              </w:rPr>
            </w:pPr>
          </w:p>
          <w:p w14:paraId="637346FD" w14:textId="77777777" w:rsidR="0089501C" w:rsidRPr="0089501C" w:rsidRDefault="0089501C" w:rsidP="0089501C">
            <w:pPr>
              <w:pStyle w:val="ListParagraph"/>
              <w:numPr>
                <w:ilvl w:val="0"/>
                <w:numId w:val="33"/>
              </w:numPr>
              <w:jc w:val="both"/>
              <w:rPr>
                <w:rFonts w:asciiTheme="minorHAnsi" w:hAnsiTheme="minorHAnsi" w:cstheme="minorHAnsi"/>
                <w:sz w:val="20"/>
                <w:szCs w:val="20"/>
              </w:rPr>
            </w:pPr>
            <w:r w:rsidRPr="0089501C">
              <w:rPr>
                <w:rFonts w:asciiTheme="minorHAnsi" w:hAnsiTheme="minorHAnsi" w:cstheme="minorHAnsi"/>
                <w:sz w:val="20"/>
                <w:szCs w:val="20"/>
              </w:rPr>
              <w:t xml:space="preserve">Act as a source of legal advice and support to any of the client Committees and Directorates as directed to cover the absence of colleagues.    </w:t>
            </w:r>
          </w:p>
          <w:p w14:paraId="58773F4F" w14:textId="77777777" w:rsidR="0089501C" w:rsidRPr="0089501C" w:rsidRDefault="0089501C" w:rsidP="0089501C">
            <w:pPr>
              <w:jc w:val="left"/>
              <w:rPr>
                <w:rFonts w:asciiTheme="minorHAnsi" w:hAnsiTheme="minorHAnsi" w:cstheme="minorHAnsi"/>
                <w:sz w:val="20"/>
              </w:rPr>
            </w:pPr>
          </w:p>
          <w:p w14:paraId="71C4AD03" w14:textId="77777777" w:rsidR="0089501C" w:rsidRPr="0089501C" w:rsidRDefault="0089501C" w:rsidP="0089501C">
            <w:pPr>
              <w:pStyle w:val="ListParagraph"/>
              <w:numPr>
                <w:ilvl w:val="0"/>
                <w:numId w:val="33"/>
              </w:numPr>
              <w:jc w:val="both"/>
              <w:rPr>
                <w:rFonts w:asciiTheme="minorHAnsi" w:hAnsiTheme="minorHAnsi" w:cstheme="minorHAnsi"/>
                <w:sz w:val="20"/>
                <w:szCs w:val="20"/>
              </w:rPr>
            </w:pPr>
            <w:r w:rsidRPr="0089501C">
              <w:rPr>
                <w:rFonts w:asciiTheme="minorHAnsi" w:hAnsiTheme="minorHAnsi" w:cstheme="minorHAnsi"/>
                <w:sz w:val="20"/>
                <w:szCs w:val="20"/>
              </w:rPr>
              <w:lastRenderedPageBreak/>
              <w:t>To attend courts and tribunals undertaking advocacy where required and to represent clients in negotiations and discussions with third parties in matters regarding the areas of legal practice relevant to the post.</w:t>
            </w:r>
          </w:p>
          <w:p w14:paraId="212E3AD6" w14:textId="77777777" w:rsidR="0089501C" w:rsidRPr="0089501C" w:rsidRDefault="0089501C" w:rsidP="0089501C">
            <w:pPr>
              <w:jc w:val="left"/>
              <w:rPr>
                <w:rFonts w:asciiTheme="minorHAnsi" w:hAnsiTheme="minorHAnsi" w:cstheme="minorHAnsi"/>
                <w:sz w:val="20"/>
              </w:rPr>
            </w:pPr>
          </w:p>
          <w:p w14:paraId="0593E934" w14:textId="77777777" w:rsidR="0089501C" w:rsidRPr="0089501C" w:rsidRDefault="0089501C" w:rsidP="0089501C">
            <w:pPr>
              <w:jc w:val="left"/>
              <w:rPr>
                <w:rFonts w:asciiTheme="minorHAnsi" w:hAnsiTheme="minorHAnsi" w:cstheme="minorHAnsi"/>
                <w:sz w:val="20"/>
              </w:rPr>
            </w:pPr>
          </w:p>
          <w:p w14:paraId="166631FB" w14:textId="77777777" w:rsidR="0089501C" w:rsidRPr="0089501C" w:rsidRDefault="0089501C" w:rsidP="0089501C">
            <w:pPr>
              <w:pStyle w:val="ListParagraph"/>
              <w:numPr>
                <w:ilvl w:val="0"/>
                <w:numId w:val="33"/>
              </w:numPr>
              <w:jc w:val="both"/>
              <w:rPr>
                <w:rFonts w:asciiTheme="minorHAnsi" w:hAnsiTheme="minorHAnsi" w:cstheme="minorHAnsi"/>
                <w:sz w:val="20"/>
                <w:szCs w:val="20"/>
              </w:rPr>
            </w:pPr>
            <w:r w:rsidRPr="0089501C">
              <w:rPr>
                <w:rFonts w:asciiTheme="minorHAnsi" w:hAnsiTheme="minorHAnsi" w:cstheme="minorHAnsi"/>
                <w:sz w:val="20"/>
                <w:szCs w:val="20"/>
              </w:rPr>
              <w:t xml:space="preserve">To support the </w:t>
            </w:r>
            <w:r w:rsidR="007539E3">
              <w:rPr>
                <w:rFonts w:asciiTheme="minorHAnsi" w:hAnsiTheme="minorHAnsi" w:cstheme="minorHAnsi"/>
                <w:sz w:val="20"/>
                <w:szCs w:val="20"/>
              </w:rPr>
              <w:t>Pathfinder Legal Services</w:t>
            </w:r>
            <w:r w:rsidRPr="0089501C">
              <w:rPr>
                <w:rFonts w:asciiTheme="minorHAnsi" w:hAnsiTheme="minorHAnsi" w:cstheme="minorHAnsi"/>
                <w:sz w:val="20"/>
                <w:szCs w:val="20"/>
              </w:rPr>
              <w:t xml:space="preserve"> Ltd management team in building and maintaining effective working relationships with clients to ensure the delivery of a seamless and client focussed service.</w:t>
            </w:r>
          </w:p>
          <w:p w14:paraId="69982599" w14:textId="77777777" w:rsidR="0089501C" w:rsidRPr="0089501C" w:rsidRDefault="0089501C" w:rsidP="0089501C">
            <w:pPr>
              <w:ind w:left="720"/>
              <w:jc w:val="left"/>
              <w:rPr>
                <w:rFonts w:asciiTheme="minorHAnsi" w:hAnsiTheme="minorHAnsi" w:cstheme="minorHAnsi"/>
                <w:sz w:val="20"/>
              </w:rPr>
            </w:pPr>
          </w:p>
          <w:p w14:paraId="0CE7605C" w14:textId="77777777" w:rsidR="0089501C" w:rsidRPr="0089501C" w:rsidRDefault="0089501C" w:rsidP="0089501C">
            <w:pPr>
              <w:pStyle w:val="ListParagraph"/>
              <w:numPr>
                <w:ilvl w:val="0"/>
                <w:numId w:val="33"/>
              </w:numPr>
              <w:jc w:val="both"/>
              <w:rPr>
                <w:rFonts w:asciiTheme="minorHAnsi" w:hAnsiTheme="minorHAnsi" w:cstheme="minorHAnsi"/>
                <w:sz w:val="20"/>
                <w:szCs w:val="20"/>
              </w:rPr>
            </w:pPr>
            <w:r w:rsidRPr="0089501C">
              <w:rPr>
                <w:rFonts w:asciiTheme="minorHAnsi" w:hAnsiTheme="minorHAnsi" w:cstheme="minorHAnsi"/>
                <w:sz w:val="20"/>
                <w:szCs w:val="20"/>
              </w:rPr>
              <w:t xml:space="preserve">To promote </w:t>
            </w:r>
            <w:r w:rsidR="007539E3">
              <w:rPr>
                <w:rFonts w:asciiTheme="minorHAnsi" w:hAnsiTheme="minorHAnsi" w:cstheme="minorHAnsi"/>
                <w:sz w:val="20"/>
                <w:szCs w:val="20"/>
              </w:rPr>
              <w:t>Pathfinder Legal Services</w:t>
            </w:r>
            <w:r w:rsidRPr="0089501C">
              <w:rPr>
                <w:rFonts w:asciiTheme="minorHAnsi" w:hAnsiTheme="minorHAnsi" w:cstheme="minorHAnsi"/>
                <w:sz w:val="20"/>
                <w:szCs w:val="20"/>
              </w:rPr>
              <w:t xml:space="preserve"> Ltd and to identify further areas of development to both existing and potential work streams.</w:t>
            </w:r>
          </w:p>
          <w:p w14:paraId="236873FA" w14:textId="77777777" w:rsidR="0089501C" w:rsidRPr="0089501C" w:rsidRDefault="0089501C" w:rsidP="0089501C">
            <w:pPr>
              <w:jc w:val="left"/>
              <w:rPr>
                <w:rFonts w:asciiTheme="minorHAnsi" w:hAnsiTheme="minorHAnsi" w:cstheme="minorHAnsi"/>
                <w:sz w:val="20"/>
              </w:rPr>
            </w:pPr>
          </w:p>
          <w:p w14:paraId="79360D64" w14:textId="77777777" w:rsidR="0089501C" w:rsidRPr="0089501C" w:rsidRDefault="0089501C" w:rsidP="0089501C">
            <w:pPr>
              <w:pStyle w:val="ListParagraph"/>
              <w:numPr>
                <w:ilvl w:val="0"/>
                <w:numId w:val="33"/>
              </w:numPr>
              <w:rPr>
                <w:rFonts w:asciiTheme="minorHAnsi" w:hAnsiTheme="minorHAnsi" w:cstheme="minorHAnsi"/>
                <w:sz w:val="20"/>
                <w:szCs w:val="20"/>
              </w:rPr>
            </w:pPr>
            <w:r w:rsidRPr="0089501C">
              <w:rPr>
                <w:rFonts w:asciiTheme="minorHAnsi" w:hAnsiTheme="minorHAnsi" w:cstheme="minorHAnsi"/>
                <w:sz w:val="20"/>
                <w:szCs w:val="20"/>
              </w:rPr>
              <w:t xml:space="preserve">To support the </w:t>
            </w:r>
            <w:r w:rsidR="007539E3">
              <w:rPr>
                <w:rFonts w:asciiTheme="minorHAnsi" w:hAnsiTheme="minorHAnsi" w:cstheme="minorHAnsi"/>
                <w:sz w:val="20"/>
                <w:szCs w:val="20"/>
              </w:rPr>
              <w:t>Pathfinder Legal Services</w:t>
            </w:r>
            <w:r w:rsidRPr="0089501C">
              <w:rPr>
                <w:rFonts w:asciiTheme="minorHAnsi" w:hAnsiTheme="minorHAnsi" w:cstheme="minorHAnsi"/>
                <w:sz w:val="20"/>
                <w:szCs w:val="20"/>
              </w:rPr>
              <w:t xml:space="preserve"> Ltd management team by complying with all of </w:t>
            </w:r>
            <w:r w:rsidR="007539E3">
              <w:rPr>
                <w:rFonts w:asciiTheme="minorHAnsi" w:hAnsiTheme="minorHAnsi" w:cstheme="minorHAnsi"/>
                <w:sz w:val="20"/>
                <w:szCs w:val="20"/>
              </w:rPr>
              <w:t xml:space="preserve">Pathfinder Legal </w:t>
            </w:r>
            <w:proofErr w:type="spellStart"/>
            <w:r w:rsidR="007539E3">
              <w:rPr>
                <w:rFonts w:asciiTheme="minorHAnsi" w:hAnsiTheme="minorHAnsi" w:cstheme="minorHAnsi"/>
                <w:sz w:val="20"/>
                <w:szCs w:val="20"/>
              </w:rPr>
              <w:t>Services</w:t>
            </w:r>
            <w:r w:rsidRPr="0089501C">
              <w:rPr>
                <w:rFonts w:asciiTheme="minorHAnsi" w:hAnsiTheme="minorHAnsi" w:cstheme="minorHAnsi"/>
                <w:sz w:val="20"/>
                <w:szCs w:val="20"/>
              </w:rPr>
              <w:t>’s</w:t>
            </w:r>
            <w:proofErr w:type="spellEnd"/>
            <w:r w:rsidRPr="0089501C">
              <w:rPr>
                <w:rFonts w:asciiTheme="minorHAnsi" w:hAnsiTheme="minorHAnsi" w:cstheme="minorHAnsi"/>
                <w:sz w:val="20"/>
                <w:szCs w:val="20"/>
              </w:rPr>
              <w:t xml:space="preserve"> practice management requirements including time recording and billing, </w:t>
            </w:r>
            <w:proofErr w:type="spellStart"/>
            <w:r w:rsidRPr="0089501C">
              <w:rPr>
                <w:rFonts w:asciiTheme="minorHAnsi" w:hAnsiTheme="minorHAnsi" w:cstheme="minorHAnsi"/>
                <w:sz w:val="20"/>
                <w:szCs w:val="20"/>
              </w:rPr>
              <w:t>Lexcel</w:t>
            </w:r>
            <w:proofErr w:type="spellEnd"/>
            <w:r w:rsidRPr="0089501C">
              <w:rPr>
                <w:rFonts w:asciiTheme="minorHAnsi" w:hAnsiTheme="minorHAnsi" w:cstheme="minorHAnsi"/>
                <w:sz w:val="20"/>
                <w:szCs w:val="20"/>
              </w:rPr>
              <w:t xml:space="preserve"> and other accreditation schemes.</w:t>
            </w:r>
          </w:p>
          <w:p w14:paraId="29ACB1C9" w14:textId="77777777" w:rsidR="0089501C" w:rsidRPr="0089501C" w:rsidRDefault="0089501C" w:rsidP="0089501C">
            <w:pPr>
              <w:ind w:left="426" w:hanging="426"/>
              <w:jc w:val="left"/>
              <w:rPr>
                <w:rFonts w:asciiTheme="minorHAnsi" w:hAnsiTheme="minorHAnsi" w:cstheme="minorHAnsi"/>
                <w:sz w:val="20"/>
              </w:rPr>
            </w:pPr>
          </w:p>
          <w:p w14:paraId="612D3A9E" w14:textId="77777777" w:rsidR="0089501C" w:rsidRPr="0089501C" w:rsidRDefault="0089501C" w:rsidP="0089501C">
            <w:pPr>
              <w:pStyle w:val="ListParagraph"/>
              <w:numPr>
                <w:ilvl w:val="0"/>
                <w:numId w:val="33"/>
              </w:numPr>
              <w:rPr>
                <w:rFonts w:asciiTheme="minorHAnsi" w:hAnsiTheme="minorHAnsi" w:cstheme="minorHAnsi"/>
                <w:sz w:val="20"/>
                <w:szCs w:val="20"/>
              </w:rPr>
            </w:pPr>
            <w:r w:rsidRPr="0089501C">
              <w:rPr>
                <w:rFonts w:asciiTheme="minorHAnsi" w:hAnsiTheme="minorHAnsi" w:cstheme="minorHAnsi"/>
                <w:sz w:val="20"/>
                <w:szCs w:val="20"/>
              </w:rPr>
              <w:t xml:space="preserve">To support the </w:t>
            </w:r>
            <w:r w:rsidR="007539E3">
              <w:rPr>
                <w:rFonts w:asciiTheme="minorHAnsi" w:hAnsiTheme="minorHAnsi" w:cstheme="minorHAnsi"/>
                <w:sz w:val="20"/>
                <w:szCs w:val="20"/>
              </w:rPr>
              <w:t>Pathfinder Legal Services</w:t>
            </w:r>
            <w:r w:rsidRPr="0089501C">
              <w:rPr>
                <w:rFonts w:asciiTheme="minorHAnsi" w:hAnsiTheme="minorHAnsi" w:cstheme="minorHAnsi"/>
                <w:sz w:val="20"/>
                <w:szCs w:val="20"/>
              </w:rPr>
              <w:t xml:space="preserve"> Ltd management team in developing and maintaining effective partnerships, networks and joint working arrangements to ensure the most effective provision of Legal Services to meet the needs and aspirations of clients.</w:t>
            </w:r>
          </w:p>
          <w:p w14:paraId="1F2EADFF" w14:textId="77777777" w:rsidR="0089501C" w:rsidRPr="0089501C" w:rsidRDefault="0089501C" w:rsidP="0089501C">
            <w:pPr>
              <w:jc w:val="left"/>
              <w:rPr>
                <w:rFonts w:asciiTheme="minorHAnsi" w:hAnsiTheme="minorHAnsi" w:cstheme="minorHAnsi"/>
                <w:sz w:val="20"/>
              </w:rPr>
            </w:pPr>
          </w:p>
          <w:p w14:paraId="5CD5C702" w14:textId="77777777" w:rsidR="0089501C" w:rsidRPr="0089501C" w:rsidRDefault="0089501C" w:rsidP="0089501C">
            <w:pPr>
              <w:pStyle w:val="ListParagraph"/>
              <w:numPr>
                <w:ilvl w:val="0"/>
                <w:numId w:val="33"/>
              </w:numPr>
              <w:jc w:val="both"/>
              <w:rPr>
                <w:rFonts w:asciiTheme="minorHAnsi" w:hAnsiTheme="minorHAnsi" w:cstheme="minorHAnsi"/>
                <w:sz w:val="20"/>
                <w:szCs w:val="20"/>
              </w:rPr>
            </w:pPr>
            <w:r w:rsidRPr="0089501C">
              <w:rPr>
                <w:rFonts w:asciiTheme="minorHAnsi" w:hAnsiTheme="minorHAnsi" w:cstheme="minorHAnsi"/>
                <w:sz w:val="20"/>
                <w:szCs w:val="20"/>
              </w:rPr>
              <w:t>To contribute to the development, training or mentoring of colleagues where required.</w:t>
            </w:r>
          </w:p>
          <w:p w14:paraId="10407A7C" w14:textId="77777777" w:rsidR="0089501C" w:rsidRPr="0089501C" w:rsidRDefault="0089501C" w:rsidP="0089501C">
            <w:pPr>
              <w:jc w:val="left"/>
              <w:rPr>
                <w:rFonts w:asciiTheme="minorHAnsi" w:hAnsiTheme="minorHAnsi" w:cstheme="minorHAnsi"/>
                <w:sz w:val="20"/>
              </w:rPr>
            </w:pPr>
          </w:p>
          <w:p w14:paraId="14A7A9F6" w14:textId="77777777" w:rsidR="0089501C" w:rsidRPr="0089501C" w:rsidRDefault="0089501C" w:rsidP="0089501C">
            <w:pPr>
              <w:pStyle w:val="ListParagraph"/>
              <w:numPr>
                <w:ilvl w:val="0"/>
                <w:numId w:val="33"/>
              </w:numPr>
              <w:rPr>
                <w:rFonts w:asciiTheme="minorHAnsi" w:hAnsiTheme="minorHAnsi" w:cstheme="minorHAnsi"/>
                <w:sz w:val="20"/>
                <w:szCs w:val="20"/>
              </w:rPr>
            </w:pPr>
            <w:r w:rsidRPr="0089501C">
              <w:rPr>
                <w:rFonts w:asciiTheme="minorHAnsi" w:hAnsiTheme="minorHAnsi" w:cstheme="minorHAnsi"/>
                <w:sz w:val="20"/>
                <w:szCs w:val="20"/>
              </w:rPr>
              <w:t>Develop, provide legal input and deliver training courses to relevant persons to increase the client’s awareness of relevant legal issues and to increase their self-sufficiency.</w:t>
            </w:r>
          </w:p>
          <w:p w14:paraId="7F2FFDB5" w14:textId="77777777" w:rsidR="0089501C" w:rsidRPr="0089501C" w:rsidRDefault="0089501C" w:rsidP="0089501C">
            <w:pPr>
              <w:ind w:left="720"/>
              <w:jc w:val="left"/>
              <w:rPr>
                <w:rFonts w:asciiTheme="minorHAnsi" w:hAnsiTheme="minorHAnsi" w:cstheme="minorHAnsi"/>
                <w:sz w:val="20"/>
              </w:rPr>
            </w:pPr>
          </w:p>
          <w:p w14:paraId="6F25038F" w14:textId="77777777" w:rsidR="0089501C" w:rsidRPr="0089501C" w:rsidRDefault="0089501C" w:rsidP="0089501C">
            <w:pPr>
              <w:pStyle w:val="ListParagraph"/>
              <w:numPr>
                <w:ilvl w:val="0"/>
                <w:numId w:val="33"/>
              </w:numPr>
              <w:jc w:val="both"/>
              <w:rPr>
                <w:rFonts w:asciiTheme="minorHAnsi" w:hAnsiTheme="minorHAnsi" w:cstheme="minorHAnsi"/>
                <w:sz w:val="20"/>
                <w:szCs w:val="20"/>
              </w:rPr>
            </w:pPr>
            <w:r w:rsidRPr="0089501C">
              <w:rPr>
                <w:rFonts w:asciiTheme="minorHAnsi" w:hAnsiTheme="minorHAnsi" w:cstheme="minorHAnsi"/>
                <w:sz w:val="20"/>
                <w:szCs w:val="20"/>
              </w:rPr>
              <w:t xml:space="preserve">To carry out such other legal work and other tasks as required by the Director of </w:t>
            </w:r>
            <w:r w:rsidR="007539E3">
              <w:rPr>
                <w:rFonts w:asciiTheme="minorHAnsi" w:hAnsiTheme="minorHAnsi" w:cstheme="minorHAnsi"/>
                <w:sz w:val="20"/>
                <w:szCs w:val="20"/>
              </w:rPr>
              <w:t>Pathfinder Legal Services</w:t>
            </w:r>
            <w:r w:rsidRPr="0089501C">
              <w:rPr>
                <w:rFonts w:asciiTheme="minorHAnsi" w:hAnsiTheme="minorHAnsi" w:cstheme="minorHAnsi"/>
                <w:sz w:val="20"/>
                <w:szCs w:val="20"/>
              </w:rPr>
              <w:t xml:space="preserve">, Heads of Service or Principal Lawyer from time to time including work within other unrelated legal fields.    </w:t>
            </w:r>
          </w:p>
          <w:p w14:paraId="7A067A0F" w14:textId="77777777" w:rsidR="003D46CC" w:rsidRPr="0089501C" w:rsidRDefault="003D46CC" w:rsidP="007576EA">
            <w:pPr>
              <w:pStyle w:val="Numbered"/>
              <w:numPr>
                <w:ilvl w:val="0"/>
                <w:numId w:val="0"/>
              </w:numPr>
              <w:rPr>
                <w:rFonts w:asciiTheme="minorHAnsi" w:hAnsiTheme="minorHAnsi" w:cstheme="minorHAnsi"/>
                <w:sz w:val="20"/>
                <w:szCs w:val="20"/>
              </w:rPr>
            </w:pPr>
          </w:p>
          <w:p w14:paraId="65858E0E" w14:textId="77777777" w:rsidR="00457E82" w:rsidRPr="003B318E" w:rsidRDefault="00457E82" w:rsidP="007576EA">
            <w:pPr>
              <w:pStyle w:val="Numbered"/>
              <w:numPr>
                <w:ilvl w:val="0"/>
                <w:numId w:val="0"/>
              </w:numPr>
              <w:rPr>
                <w:rFonts w:asciiTheme="minorHAnsi" w:hAnsiTheme="minorHAnsi" w:cstheme="minorHAnsi"/>
                <w:sz w:val="22"/>
                <w:szCs w:val="22"/>
              </w:rPr>
            </w:pPr>
          </w:p>
        </w:tc>
      </w:tr>
    </w:tbl>
    <w:p w14:paraId="69A4391D" w14:textId="77777777" w:rsidR="003D46CC" w:rsidRPr="003B318E" w:rsidRDefault="003D46CC" w:rsidP="003D46CC">
      <w:pPr>
        <w:pStyle w:val="Footer"/>
        <w:tabs>
          <w:tab w:val="clear" w:pos="4513"/>
          <w:tab w:val="clear" w:pos="9026"/>
        </w:tabs>
        <w:rPr>
          <w:rFonts w:asciiTheme="minorHAnsi" w:hAnsiTheme="minorHAnsi" w:cstheme="minorHAnsi"/>
          <w:sz w:val="22"/>
          <w:szCs w:val="22"/>
        </w:rPr>
      </w:pPr>
    </w:p>
    <w:p w14:paraId="5C2FEC05" w14:textId="77777777" w:rsidR="003D46CC" w:rsidRPr="003B318E" w:rsidRDefault="003D46CC" w:rsidP="003D46CC">
      <w:pPr>
        <w:pStyle w:val="Footer"/>
        <w:tabs>
          <w:tab w:val="clear" w:pos="4513"/>
          <w:tab w:val="clear" w:pos="9026"/>
        </w:tabs>
        <w:rPr>
          <w:rFonts w:asciiTheme="minorHAnsi" w:hAnsiTheme="minorHAnsi" w:cstheme="minorHAnsi"/>
          <w:sz w:val="20"/>
        </w:rPr>
      </w:pPr>
      <w:r w:rsidRPr="003B318E">
        <w:rPr>
          <w:rFonts w:asciiTheme="minorHAnsi" w:hAnsiTheme="minorHAnsi" w:cstheme="minorHAnsi"/>
          <w:sz w:val="20"/>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357E5788" w14:textId="77777777" w:rsidR="00104E9F" w:rsidRPr="003B318E" w:rsidRDefault="00104E9F" w:rsidP="00822923">
      <w:pPr>
        <w:rPr>
          <w:rFonts w:asciiTheme="minorHAnsi" w:hAnsiTheme="minorHAnsi" w:cstheme="minorHAnsi"/>
        </w:rPr>
        <w:sectPr w:rsidR="00104E9F" w:rsidRPr="003B318E">
          <w:headerReference w:type="default" r:id="rId7"/>
          <w:footerReference w:type="default" r:id="rId8"/>
          <w:footerReference w:type="first" r:id="rId9"/>
          <w:pgSz w:w="11909" w:h="16834" w:code="9"/>
          <w:pgMar w:top="1134" w:right="1134" w:bottom="1440" w:left="1134" w:header="720" w:footer="720" w:gutter="0"/>
          <w:cols w:space="720"/>
        </w:sectPr>
      </w:pPr>
    </w:p>
    <w:tbl>
      <w:tblPr>
        <w:tblW w:w="14850" w:type="dxa"/>
        <w:tblLayout w:type="fixed"/>
        <w:tblLook w:val="0000" w:firstRow="0" w:lastRow="0" w:firstColumn="0" w:lastColumn="0" w:noHBand="0" w:noVBand="0"/>
      </w:tblPr>
      <w:tblGrid>
        <w:gridCol w:w="1980"/>
        <w:gridCol w:w="5344"/>
        <w:gridCol w:w="956"/>
        <w:gridCol w:w="2318"/>
        <w:gridCol w:w="4252"/>
      </w:tblGrid>
      <w:tr w:rsidR="00104E9F" w:rsidRPr="003B318E" w14:paraId="107B2D0D" w14:textId="77777777" w:rsidTr="003F5573">
        <w:trPr>
          <w:trHeight w:val="567"/>
        </w:trPr>
        <w:tc>
          <w:tcPr>
            <w:tcW w:w="1485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F0BC78" w14:textId="77777777" w:rsidR="00104E9F" w:rsidRPr="003B318E" w:rsidRDefault="00104E9F" w:rsidP="003F5573">
            <w:pPr>
              <w:keepNext/>
              <w:overflowPunct/>
              <w:autoSpaceDE/>
              <w:autoSpaceDN/>
              <w:adjustRightInd/>
              <w:jc w:val="center"/>
              <w:textAlignment w:val="auto"/>
              <w:outlineLvl w:val="0"/>
              <w:rPr>
                <w:rFonts w:asciiTheme="minorHAnsi" w:hAnsiTheme="minorHAnsi" w:cstheme="minorHAnsi"/>
                <w:b/>
                <w:sz w:val="22"/>
                <w:szCs w:val="22"/>
              </w:rPr>
            </w:pPr>
            <w:r w:rsidRPr="003B318E">
              <w:rPr>
                <w:rFonts w:asciiTheme="minorHAnsi" w:hAnsiTheme="minorHAnsi" w:cstheme="minorHAnsi"/>
                <w:sz w:val="22"/>
                <w:szCs w:val="22"/>
              </w:rPr>
              <w:lastRenderedPageBreak/>
              <w:br w:type="page"/>
            </w:r>
            <w:r w:rsidRPr="003B318E">
              <w:rPr>
                <w:rFonts w:asciiTheme="minorHAnsi" w:hAnsiTheme="minorHAnsi" w:cstheme="minorHAnsi"/>
                <w:b/>
                <w:sz w:val="22"/>
                <w:szCs w:val="22"/>
              </w:rPr>
              <w:t>PERSON SPECIFICATION</w:t>
            </w:r>
          </w:p>
        </w:tc>
      </w:tr>
      <w:tr w:rsidR="00104E9F" w:rsidRPr="003B318E" w14:paraId="2B3ED41A" w14:textId="77777777" w:rsidTr="003F5573">
        <w:trPr>
          <w:trHeight w:hRule="exact" w:val="567"/>
        </w:trPr>
        <w:tc>
          <w:tcPr>
            <w:tcW w:w="1980" w:type="dxa"/>
            <w:tcBorders>
              <w:top w:val="single" w:sz="4" w:space="0" w:color="auto"/>
              <w:left w:val="single" w:sz="4" w:space="0" w:color="auto"/>
              <w:bottom w:val="single" w:sz="4" w:space="0" w:color="auto"/>
            </w:tcBorders>
            <w:vAlign w:val="center"/>
          </w:tcPr>
          <w:p w14:paraId="607BFCF3" w14:textId="77777777" w:rsidR="00104E9F" w:rsidRPr="0029471F" w:rsidRDefault="00104E9F" w:rsidP="003F5573">
            <w:pPr>
              <w:overflowPunct/>
              <w:autoSpaceDE/>
              <w:autoSpaceDN/>
              <w:adjustRightInd/>
              <w:jc w:val="left"/>
              <w:textAlignment w:val="auto"/>
              <w:rPr>
                <w:rFonts w:asciiTheme="minorHAnsi" w:hAnsiTheme="minorHAnsi" w:cstheme="minorHAnsi"/>
                <w:b/>
                <w:bCs w:val="0"/>
                <w:caps/>
                <w:sz w:val="20"/>
                <w:szCs w:val="22"/>
              </w:rPr>
            </w:pPr>
            <w:r w:rsidRPr="0029471F">
              <w:rPr>
                <w:rFonts w:asciiTheme="minorHAnsi" w:hAnsiTheme="minorHAnsi" w:cstheme="minorHAnsi"/>
                <w:b/>
                <w:bCs w:val="0"/>
                <w:caps/>
                <w:sz w:val="20"/>
                <w:szCs w:val="22"/>
              </w:rPr>
              <w:t>Position:</w:t>
            </w:r>
          </w:p>
        </w:tc>
        <w:tc>
          <w:tcPr>
            <w:tcW w:w="5344" w:type="dxa"/>
            <w:tcBorders>
              <w:top w:val="single" w:sz="4" w:space="0" w:color="auto"/>
              <w:bottom w:val="single" w:sz="4" w:space="0" w:color="auto"/>
            </w:tcBorders>
            <w:vAlign w:val="center"/>
          </w:tcPr>
          <w:p w14:paraId="0FA3DD15" w14:textId="77777777" w:rsidR="00104E9F" w:rsidRPr="0029471F" w:rsidRDefault="007E706D" w:rsidP="0029471F">
            <w:pPr>
              <w:overflowPunct/>
              <w:autoSpaceDE/>
              <w:autoSpaceDN/>
              <w:adjustRightInd/>
              <w:jc w:val="left"/>
              <w:textAlignment w:val="auto"/>
              <w:rPr>
                <w:rFonts w:asciiTheme="minorHAnsi" w:hAnsiTheme="minorHAnsi" w:cstheme="minorHAnsi"/>
                <w:bCs w:val="0"/>
                <w:sz w:val="20"/>
                <w:szCs w:val="22"/>
              </w:rPr>
            </w:pPr>
            <w:r>
              <w:rPr>
                <w:rFonts w:asciiTheme="minorHAnsi" w:hAnsiTheme="minorHAnsi" w:cstheme="minorHAnsi"/>
                <w:sz w:val="20"/>
              </w:rPr>
              <w:t xml:space="preserve">Senior </w:t>
            </w:r>
            <w:r w:rsidR="0089501C" w:rsidRPr="0089501C">
              <w:rPr>
                <w:rFonts w:asciiTheme="minorHAnsi" w:hAnsiTheme="minorHAnsi" w:cstheme="minorHAnsi"/>
                <w:sz w:val="20"/>
              </w:rPr>
              <w:t>Lawyer</w:t>
            </w:r>
            <w:r w:rsidR="0089501C">
              <w:rPr>
                <w:rFonts w:asciiTheme="minorHAnsi" w:hAnsiTheme="minorHAnsi" w:cstheme="minorHAnsi"/>
                <w:sz w:val="20"/>
              </w:rPr>
              <w:t xml:space="preserve"> with Management </w:t>
            </w:r>
            <w:r w:rsidR="00F3340C">
              <w:rPr>
                <w:rFonts w:asciiTheme="minorHAnsi" w:hAnsiTheme="minorHAnsi" w:cstheme="minorHAnsi"/>
                <w:sz w:val="20"/>
              </w:rPr>
              <w:t>R</w:t>
            </w:r>
            <w:r w:rsidR="0089501C">
              <w:rPr>
                <w:rFonts w:asciiTheme="minorHAnsi" w:hAnsiTheme="minorHAnsi" w:cstheme="minorHAnsi"/>
                <w:sz w:val="20"/>
              </w:rPr>
              <w:t>esponsibilities</w:t>
            </w:r>
            <w:r w:rsidR="0089501C" w:rsidRPr="0089501C">
              <w:rPr>
                <w:rFonts w:asciiTheme="minorHAnsi" w:hAnsiTheme="minorHAnsi" w:cstheme="minorHAnsi"/>
                <w:sz w:val="20"/>
              </w:rPr>
              <w:t xml:space="preserve"> (Children’s Social Care and Safeguarding)</w:t>
            </w:r>
          </w:p>
        </w:tc>
        <w:tc>
          <w:tcPr>
            <w:tcW w:w="956" w:type="dxa"/>
            <w:tcBorders>
              <w:top w:val="single" w:sz="4" w:space="0" w:color="auto"/>
              <w:bottom w:val="single" w:sz="4" w:space="0" w:color="auto"/>
            </w:tcBorders>
            <w:vAlign w:val="center"/>
          </w:tcPr>
          <w:p w14:paraId="1C652A33" w14:textId="77777777" w:rsidR="00104E9F" w:rsidRPr="0029471F" w:rsidRDefault="00104E9F" w:rsidP="003F5573">
            <w:pPr>
              <w:overflowPunct/>
              <w:autoSpaceDE/>
              <w:autoSpaceDN/>
              <w:adjustRightInd/>
              <w:jc w:val="left"/>
              <w:textAlignment w:val="auto"/>
              <w:rPr>
                <w:rFonts w:asciiTheme="minorHAnsi" w:hAnsiTheme="minorHAnsi" w:cstheme="minorHAnsi"/>
                <w:b/>
                <w:bCs w:val="0"/>
                <w:sz w:val="20"/>
                <w:szCs w:val="22"/>
              </w:rPr>
            </w:pPr>
          </w:p>
        </w:tc>
        <w:tc>
          <w:tcPr>
            <w:tcW w:w="2318" w:type="dxa"/>
            <w:tcBorders>
              <w:top w:val="single" w:sz="4" w:space="0" w:color="auto"/>
              <w:bottom w:val="single" w:sz="4" w:space="0" w:color="auto"/>
            </w:tcBorders>
            <w:vAlign w:val="center"/>
          </w:tcPr>
          <w:p w14:paraId="7010A983" w14:textId="77777777" w:rsidR="00104E9F" w:rsidRPr="0029471F" w:rsidRDefault="00104E9F" w:rsidP="003F5573">
            <w:pPr>
              <w:overflowPunct/>
              <w:autoSpaceDE/>
              <w:autoSpaceDN/>
              <w:adjustRightInd/>
              <w:jc w:val="left"/>
              <w:textAlignment w:val="auto"/>
              <w:rPr>
                <w:rFonts w:asciiTheme="minorHAnsi" w:hAnsiTheme="minorHAnsi" w:cstheme="minorHAnsi"/>
                <w:b/>
                <w:bCs w:val="0"/>
                <w:caps/>
                <w:sz w:val="20"/>
                <w:szCs w:val="22"/>
              </w:rPr>
            </w:pPr>
            <w:r w:rsidRPr="0029471F">
              <w:rPr>
                <w:rFonts w:asciiTheme="minorHAnsi" w:hAnsiTheme="minorHAnsi" w:cstheme="minorHAnsi"/>
                <w:b/>
                <w:bCs w:val="0"/>
                <w:caps/>
                <w:sz w:val="20"/>
                <w:szCs w:val="22"/>
              </w:rPr>
              <w:t>Reports to:</w:t>
            </w:r>
          </w:p>
        </w:tc>
        <w:tc>
          <w:tcPr>
            <w:tcW w:w="4252" w:type="dxa"/>
            <w:tcBorders>
              <w:top w:val="single" w:sz="4" w:space="0" w:color="auto"/>
              <w:bottom w:val="single" w:sz="4" w:space="0" w:color="auto"/>
              <w:right w:val="single" w:sz="4" w:space="0" w:color="auto"/>
            </w:tcBorders>
            <w:vAlign w:val="center"/>
          </w:tcPr>
          <w:p w14:paraId="4A43EF44" w14:textId="77777777" w:rsidR="00104E9F" w:rsidRPr="0029471F" w:rsidRDefault="0089501C" w:rsidP="0029471F">
            <w:pPr>
              <w:overflowPunct/>
              <w:autoSpaceDE/>
              <w:autoSpaceDN/>
              <w:adjustRightInd/>
              <w:jc w:val="left"/>
              <w:textAlignment w:val="auto"/>
              <w:rPr>
                <w:rFonts w:asciiTheme="minorHAnsi" w:hAnsiTheme="minorHAnsi" w:cstheme="minorHAnsi"/>
                <w:bCs w:val="0"/>
                <w:sz w:val="20"/>
                <w:szCs w:val="22"/>
              </w:rPr>
            </w:pPr>
            <w:r w:rsidRPr="0089501C">
              <w:rPr>
                <w:rFonts w:asciiTheme="minorHAnsi" w:hAnsiTheme="minorHAnsi" w:cstheme="minorHAnsi"/>
                <w:sz w:val="20"/>
              </w:rPr>
              <w:t>Principal Lawyer (Children’s Social Care and Safeguarding)</w:t>
            </w:r>
          </w:p>
        </w:tc>
      </w:tr>
      <w:tr w:rsidR="00104E9F" w:rsidRPr="003B318E" w14:paraId="1E84DB4B" w14:textId="77777777" w:rsidTr="003F5573">
        <w:trPr>
          <w:trHeight w:hRule="exact" w:val="567"/>
        </w:trPr>
        <w:tc>
          <w:tcPr>
            <w:tcW w:w="1980" w:type="dxa"/>
            <w:tcBorders>
              <w:top w:val="single" w:sz="4" w:space="0" w:color="auto"/>
              <w:left w:val="single" w:sz="4" w:space="0" w:color="auto"/>
              <w:bottom w:val="single" w:sz="4" w:space="0" w:color="auto"/>
            </w:tcBorders>
            <w:vAlign w:val="center"/>
          </w:tcPr>
          <w:p w14:paraId="245BBF77" w14:textId="77777777" w:rsidR="00104E9F" w:rsidRPr="0029471F" w:rsidRDefault="00104E9F" w:rsidP="003F5573">
            <w:pPr>
              <w:overflowPunct/>
              <w:autoSpaceDE/>
              <w:autoSpaceDN/>
              <w:adjustRightInd/>
              <w:jc w:val="left"/>
              <w:textAlignment w:val="auto"/>
              <w:rPr>
                <w:rFonts w:asciiTheme="minorHAnsi" w:hAnsiTheme="minorHAnsi" w:cstheme="minorHAnsi"/>
                <w:b/>
                <w:bCs w:val="0"/>
                <w:caps/>
                <w:sz w:val="20"/>
                <w:szCs w:val="22"/>
              </w:rPr>
            </w:pPr>
            <w:r w:rsidRPr="0029471F">
              <w:rPr>
                <w:rFonts w:asciiTheme="minorHAnsi" w:hAnsiTheme="minorHAnsi" w:cstheme="minorHAnsi"/>
                <w:b/>
                <w:bCs w:val="0"/>
                <w:caps/>
                <w:sz w:val="20"/>
                <w:szCs w:val="22"/>
              </w:rPr>
              <w:t>Service:</w:t>
            </w:r>
          </w:p>
        </w:tc>
        <w:tc>
          <w:tcPr>
            <w:tcW w:w="5344" w:type="dxa"/>
            <w:tcBorders>
              <w:top w:val="single" w:sz="4" w:space="0" w:color="auto"/>
              <w:bottom w:val="single" w:sz="4" w:space="0" w:color="auto"/>
            </w:tcBorders>
            <w:vAlign w:val="center"/>
          </w:tcPr>
          <w:p w14:paraId="6ECCFFC9" w14:textId="77777777" w:rsidR="00104E9F" w:rsidRPr="0029471F" w:rsidRDefault="0089501C" w:rsidP="007F300F">
            <w:pPr>
              <w:overflowPunct/>
              <w:autoSpaceDE/>
              <w:autoSpaceDN/>
              <w:adjustRightInd/>
              <w:jc w:val="left"/>
              <w:textAlignment w:val="auto"/>
              <w:rPr>
                <w:rFonts w:asciiTheme="minorHAnsi" w:hAnsiTheme="minorHAnsi" w:cstheme="minorHAnsi"/>
                <w:bCs w:val="0"/>
                <w:sz w:val="20"/>
                <w:szCs w:val="22"/>
              </w:rPr>
            </w:pPr>
            <w:r>
              <w:rPr>
                <w:rFonts w:asciiTheme="minorHAnsi" w:hAnsiTheme="minorHAnsi" w:cstheme="minorHAnsi"/>
                <w:sz w:val="20"/>
              </w:rPr>
              <w:t>Children’s Social Care &amp; Safeguarding</w:t>
            </w:r>
          </w:p>
        </w:tc>
        <w:tc>
          <w:tcPr>
            <w:tcW w:w="956" w:type="dxa"/>
            <w:tcBorders>
              <w:top w:val="single" w:sz="4" w:space="0" w:color="auto"/>
              <w:bottom w:val="single" w:sz="4" w:space="0" w:color="auto"/>
            </w:tcBorders>
            <w:vAlign w:val="center"/>
          </w:tcPr>
          <w:p w14:paraId="497DADC4" w14:textId="77777777" w:rsidR="00104E9F" w:rsidRPr="0029471F" w:rsidRDefault="00104E9F" w:rsidP="003F5573">
            <w:pPr>
              <w:overflowPunct/>
              <w:autoSpaceDE/>
              <w:autoSpaceDN/>
              <w:adjustRightInd/>
              <w:jc w:val="left"/>
              <w:textAlignment w:val="auto"/>
              <w:rPr>
                <w:rFonts w:asciiTheme="minorHAnsi" w:hAnsiTheme="minorHAnsi" w:cstheme="minorHAnsi"/>
                <w:b/>
                <w:bCs w:val="0"/>
                <w:sz w:val="20"/>
                <w:szCs w:val="22"/>
              </w:rPr>
            </w:pPr>
          </w:p>
        </w:tc>
        <w:tc>
          <w:tcPr>
            <w:tcW w:w="2318" w:type="dxa"/>
            <w:tcBorders>
              <w:top w:val="single" w:sz="4" w:space="0" w:color="auto"/>
              <w:bottom w:val="single" w:sz="4" w:space="0" w:color="auto"/>
            </w:tcBorders>
            <w:vAlign w:val="center"/>
          </w:tcPr>
          <w:p w14:paraId="758019D5" w14:textId="77777777" w:rsidR="00104E9F" w:rsidRPr="0029471F" w:rsidRDefault="00104E9F" w:rsidP="003F5573">
            <w:pPr>
              <w:overflowPunct/>
              <w:autoSpaceDE/>
              <w:autoSpaceDN/>
              <w:adjustRightInd/>
              <w:jc w:val="left"/>
              <w:textAlignment w:val="auto"/>
              <w:rPr>
                <w:rFonts w:asciiTheme="minorHAnsi" w:hAnsiTheme="minorHAnsi" w:cstheme="minorHAnsi"/>
                <w:b/>
                <w:bCs w:val="0"/>
                <w:caps/>
                <w:sz w:val="20"/>
                <w:szCs w:val="22"/>
              </w:rPr>
            </w:pPr>
            <w:r w:rsidRPr="0029471F">
              <w:rPr>
                <w:rFonts w:asciiTheme="minorHAnsi" w:hAnsiTheme="minorHAnsi" w:cstheme="minorHAnsi"/>
                <w:b/>
                <w:bCs w:val="0"/>
                <w:caps/>
                <w:sz w:val="20"/>
                <w:szCs w:val="22"/>
              </w:rPr>
              <w:t>Office:</w:t>
            </w:r>
          </w:p>
        </w:tc>
        <w:tc>
          <w:tcPr>
            <w:tcW w:w="4252" w:type="dxa"/>
            <w:tcBorders>
              <w:top w:val="single" w:sz="4" w:space="0" w:color="auto"/>
              <w:bottom w:val="single" w:sz="4" w:space="0" w:color="auto"/>
              <w:right w:val="single" w:sz="4" w:space="0" w:color="auto"/>
            </w:tcBorders>
            <w:vAlign w:val="center"/>
          </w:tcPr>
          <w:p w14:paraId="4E6BF438" w14:textId="77777777" w:rsidR="00104E9F" w:rsidRPr="0029471F" w:rsidRDefault="007539E3" w:rsidP="003F5573">
            <w:pPr>
              <w:overflowPunct/>
              <w:autoSpaceDE/>
              <w:autoSpaceDN/>
              <w:adjustRightInd/>
              <w:jc w:val="left"/>
              <w:textAlignment w:val="auto"/>
              <w:rPr>
                <w:rFonts w:asciiTheme="minorHAnsi" w:hAnsiTheme="minorHAnsi" w:cstheme="minorHAnsi"/>
                <w:bCs w:val="0"/>
                <w:sz w:val="20"/>
                <w:szCs w:val="22"/>
              </w:rPr>
            </w:pPr>
            <w:r>
              <w:rPr>
                <w:rFonts w:asciiTheme="minorHAnsi" w:hAnsiTheme="minorHAnsi" w:cstheme="minorHAnsi"/>
                <w:sz w:val="20"/>
              </w:rPr>
              <w:t>Pathfinder Legal Services</w:t>
            </w:r>
            <w:r w:rsidR="0089501C" w:rsidRPr="0089501C">
              <w:rPr>
                <w:rFonts w:asciiTheme="minorHAnsi" w:hAnsiTheme="minorHAnsi" w:cstheme="minorHAnsi"/>
                <w:sz w:val="20"/>
              </w:rPr>
              <w:t xml:space="preserve"> Limited</w:t>
            </w:r>
          </w:p>
        </w:tc>
      </w:tr>
      <w:tr w:rsidR="007576EA" w:rsidRPr="003B318E" w14:paraId="598940A0" w14:textId="77777777" w:rsidTr="007F300F">
        <w:trPr>
          <w:trHeight w:hRule="exact" w:val="837"/>
        </w:trPr>
        <w:tc>
          <w:tcPr>
            <w:tcW w:w="1980" w:type="dxa"/>
            <w:tcBorders>
              <w:top w:val="single" w:sz="4" w:space="0" w:color="auto"/>
              <w:left w:val="single" w:sz="4" w:space="0" w:color="auto"/>
              <w:bottom w:val="single" w:sz="4" w:space="0" w:color="auto"/>
            </w:tcBorders>
            <w:vAlign w:val="center"/>
          </w:tcPr>
          <w:p w14:paraId="69DD82A4" w14:textId="77777777" w:rsidR="007576EA" w:rsidRPr="0029471F" w:rsidRDefault="007576EA" w:rsidP="007576EA">
            <w:pPr>
              <w:overflowPunct/>
              <w:autoSpaceDE/>
              <w:autoSpaceDN/>
              <w:adjustRightInd/>
              <w:jc w:val="left"/>
              <w:textAlignment w:val="auto"/>
              <w:rPr>
                <w:rFonts w:asciiTheme="minorHAnsi" w:hAnsiTheme="minorHAnsi" w:cstheme="minorHAnsi"/>
                <w:b/>
                <w:bCs w:val="0"/>
                <w:caps/>
                <w:sz w:val="20"/>
                <w:szCs w:val="22"/>
              </w:rPr>
            </w:pPr>
            <w:r w:rsidRPr="0029471F">
              <w:rPr>
                <w:rFonts w:asciiTheme="minorHAnsi" w:hAnsiTheme="minorHAnsi" w:cstheme="minorHAnsi"/>
                <w:b/>
                <w:bCs w:val="0"/>
                <w:caps/>
                <w:sz w:val="20"/>
                <w:szCs w:val="22"/>
              </w:rPr>
              <w:t>Grade:</w:t>
            </w:r>
          </w:p>
        </w:tc>
        <w:tc>
          <w:tcPr>
            <w:tcW w:w="5344" w:type="dxa"/>
            <w:tcBorders>
              <w:top w:val="single" w:sz="4" w:space="0" w:color="auto"/>
              <w:bottom w:val="single" w:sz="4" w:space="0" w:color="auto"/>
            </w:tcBorders>
            <w:vAlign w:val="center"/>
          </w:tcPr>
          <w:p w14:paraId="71E9C8D5" w14:textId="77777777" w:rsidR="007576EA" w:rsidRPr="0029471F" w:rsidRDefault="0089501C" w:rsidP="007576EA">
            <w:pPr>
              <w:overflowPunct/>
              <w:autoSpaceDE/>
              <w:autoSpaceDN/>
              <w:adjustRightInd/>
              <w:jc w:val="left"/>
              <w:textAlignment w:val="auto"/>
              <w:rPr>
                <w:rFonts w:asciiTheme="minorHAnsi" w:hAnsiTheme="minorHAnsi" w:cstheme="minorHAnsi"/>
                <w:bCs w:val="0"/>
                <w:sz w:val="20"/>
                <w:szCs w:val="22"/>
              </w:rPr>
            </w:pPr>
            <w:r>
              <w:rPr>
                <w:rFonts w:asciiTheme="minorHAnsi" w:hAnsiTheme="minorHAnsi" w:cstheme="minorHAnsi"/>
                <w:sz w:val="20"/>
              </w:rPr>
              <w:t>E</w:t>
            </w:r>
          </w:p>
        </w:tc>
        <w:tc>
          <w:tcPr>
            <w:tcW w:w="956" w:type="dxa"/>
            <w:tcBorders>
              <w:top w:val="single" w:sz="4" w:space="0" w:color="auto"/>
              <w:bottom w:val="single" w:sz="4" w:space="0" w:color="auto"/>
            </w:tcBorders>
            <w:vAlign w:val="center"/>
          </w:tcPr>
          <w:p w14:paraId="30CA8BDD" w14:textId="77777777" w:rsidR="007576EA" w:rsidRPr="0029471F" w:rsidRDefault="007576EA" w:rsidP="007576EA">
            <w:pPr>
              <w:overflowPunct/>
              <w:autoSpaceDE/>
              <w:autoSpaceDN/>
              <w:adjustRightInd/>
              <w:jc w:val="left"/>
              <w:textAlignment w:val="auto"/>
              <w:rPr>
                <w:rFonts w:asciiTheme="minorHAnsi" w:hAnsiTheme="minorHAnsi" w:cstheme="minorHAnsi"/>
                <w:b/>
                <w:bCs w:val="0"/>
                <w:sz w:val="20"/>
                <w:szCs w:val="22"/>
              </w:rPr>
            </w:pPr>
          </w:p>
        </w:tc>
        <w:tc>
          <w:tcPr>
            <w:tcW w:w="2318" w:type="dxa"/>
            <w:tcBorders>
              <w:top w:val="single" w:sz="4" w:space="0" w:color="auto"/>
              <w:bottom w:val="single" w:sz="4" w:space="0" w:color="auto"/>
            </w:tcBorders>
            <w:vAlign w:val="center"/>
          </w:tcPr>
          <w:p w14:paraId="65647A1F" w14:textId="77777777" w:rsidR="007576EA" w:rsidRPr="0029471F" w:rsidRDefault="007576EA" w:rsidP="007576EA">
            <w:pPr>
              <w:overflowPunct/>
              <w:autoSpaceDE/>
              <w:autoSpaceDN/>
              <w:adjustRightInd/>
              <w:jc w:val="left"/>
              <w:textAlignment w:val="auto"/>
              <w:rPr>
                <w:rFonts w:asciiTheme="minorHAnsi" w:hAnsiTheme="minorHAnsi" w:cstheme="minorHAnsi"/>
                <w:b/>
                <w:bCs w:val="0"/>
                <w:caps/>
                <w:sz w:val="20"/>
                <w:szCs w:val="22"/>
              </w:rPr>
            </w:pPr>
            <w:r w:rsidRPr="0029471F">
              <w:rPr>
                <w:rFonts w:asciiTheme="minorHAnsi" w:hAnsiTheme="minorHAnsi" w:cstheme="minorHAnsi"/>
                <w:b/>
                <w:bCs w:val="0"/>
                <w:caps/>
                <w:sz w:val="20"/>
                <w:szCs w:val="22"/>
              </w:rPr>
              <w:t>Location:</w:t>
            </w:r>
          </w:p>
        </w:tc>
        <w:tc>
          <w:tcPr>
            <w:tcW w:w="4252" w:type="dxa"/>
            <w:tcBorders>
              <w:top w:val="single" w:sz="4" w:space="0" w:color="auto"/>
              <w:bottom w:val="single" w:sz="4" w:space="0" w:color="auto"/>
              <w:right w:val="single" w:sz="4" w:space="0" w:color="auto"/>
            </w:tcBorders>
            <w:vAlign w:val="center"/>
          </w:tcPr>
          <w:p w14:paraId="5AADD31F" w14:textId="30AEFC00" w:rsidR="007576EA" w:rsidRPr="0029471F" w:rsidRDefault="00627E6E" w:rsidP="00457E82">
            <w:pPr>
              <w:overflowPunct/>
              <w:autoSpaceDE/>
              <w:autoSpaceDN/>
              <w:adjustRightInd/>
              <w:jc w:val="left"/>
              <w:textAlignment w:val="auto"/>
              <w:rPr>
                <w:rFonts w:asciiTheme="minorHAnsi" w:hAnsiTheme="minorHAnsi" w:cstheme="minorHAnsi"/>
                <w:bCs w:val="0"/>
                <w:sz w:val="20"/>
                <w:szCs w:val="22"/>
              </w:rPr>
            </w:pPr>
            <w:r w:rsidRPr="0089501C">
              <w:rPr>
                <w:rFonts w:asciiTheme="minorHAnsi" w:hAnsiTheme="minorHAnsi" w:cstheme="minorHAnsi"/>
                <w:sz w:val="20"/>
              </w:rPr>
              <w:t>Northampton</w:t>
            </w:r>
          </w:p>
        </w:tc>
      </w:tr>
    </w:tbl>
    <w:p w14:paraId="01811757" w14:textId="77777777" w:rsidR="00104E9F" w:rsidRPr="003B318E" w:rsidRDefault="00104E9F" w:rsidP="00104E9F">
      <w:pPr>
        <w:rPr>
          <w:rFonts w:asciiTheme="minorHAnsi" w:hAnsiTheme="minorHAnsi" w:cstheme="minorHAnsi"/>
          <w:sz w:val="22"/>
          <w:szCs w:val="22"/>
        </w:rPr>
      </w:pPr>
    </w:p>
    <w:p w14:paraId="50691695" w14:textId="77777777" w:rsidR="00104E9F" w:rsidRPr="0029471F" w:rsidRDefault="00104E9F" w:rsidP="00104E9F">
      <w:pPr>
        <w:rPr>
          <w:rFonts w:asciiTheme="minorHAnsi" w:hAnsiTheme="minorHAnsi" w:cstheme="minorHAnsi"/>
          <w:sz w:val="20"/>
          <w:szCs w:val="22"/>
        </w:rPr>
      </w:pPr>
      <w:r w:rsidRPr="0029471F">
        <w:rPr>
          <w:rFonts w:asciiTheme="minorHAnsi" w:hAnsiTheme="minorHAnsi" w:cstheme="minorHAnsi"/>
          <w:sz w:val="20"/>
          <w:szCs w:val="22"/>
        </w:rPr>
        <w:t>The following criteria are appropriate for this post.  You must meet the essential criteria in order to be shortlisted for the post and it would be advantageous if you meet the desirable criteria.</w:t>
      </w:r>
    </w:p>
    <w:p w14:paraId="6A9431E3" w14:textId="77777777" w:rsidR="00104E9F" w:rsidRPr="003B318E" w:rsidRDefault="00104E9F" w:rsidP="00104E9F">
      <w:pPr>
        <w:rPr>
          <w:rFonts w:asciiTheme="minorHAnsi" w:hAnsiTheme="minorHAnsi" w:cstheme="minorHAnsi"/>
          <w:sz w:val="22"/>
          <w:szCs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6570"/>
      </w:tblGrid>
      <w:tr w:rsidR="00104E9F" w:rsidRPr="003B318E" w14:paraId="7775E0BB" w14:textId="77777777" w:rsidTr="003F5573">
        <w:trPr>
          <w:trHeight w:hRule="exact" w:val="567"/>
        </w:trPr>
        <w:tc>
          <w:tcPr>
            <w:tcW w:w="8280" w:type="dxa"/>
            <w:tcBorders>
              <w:right w:val="nil"/>
            </w:tcBorders>
            <w:shd w:val="clear" w:color="auto" w:fill="BFBFBF" w:themeFill="background1" w:themeFillShade="BF"/>
            <w:vAlign w:val="center"/>
          </w:tcPr>
          <w:p w14:paraId="524ABC03" w14:textId="77777777" w:rsidR="00104E9F" w:rsidRPr="003B318E" w:rsidRDefault="00104E9F" w:rsidP="003F5573">
            <w:pPr>
              <w:overflowPunct/>
              <w:autoSpaceDE/>
              <w:autoSpaceDN/>
              <w:adjustRightInd/>
              <w:jc w:val="left"/>
              <w:textAlignment w:val="auto"/>
              <w:rPr>
                <w:rFonts w:asciiTheme="minorHAnsi" w:hAnsiTheme="minorHAnsi" w:cstheme="minorHAnsi"/>
                <w:b/>
                <w:sz w:val="22"/>
                <w:szCs w:val="22"/>
              </w:rPr>
            </w:pPr>
            <w:r w:rsidRPr="003B318E">
              <w:rPr>
                <w:rFonts w:asciiTheme="minorHAnsi" w:hAnsiTheme="minorHAnsi" w:cstheme="minorHAnsi"/>
                <w:b/>
                <w:sz w:val="22"/>
                <w:szCs w:val="22"/>
              </w:rPr>
              <w:t>QUALIFICATIONS</w:t>
            </w:r>
          </w:p>
        </w:tc>
        <w:tc>
          <w:tcPr>
            <w:tcW w:w="6570" w:type="dxa"/>
            <w:tcBorders>
              <w:left w:val="nil"/>
            </w:tcBorders>
            <w:shd w:val="clear" w:color="auto" w:fill="BFBFBF" w:themeFill="background1" w:themeFillShade="BF"/>
            <w:vAlign w:val="center"/>
          </w:tcPr>
          <w:p w14:paraId="181BA42C" w14:textId="77777777" w:rsidR="00104E9F" w:rsidRPr="003B318E" w:rsidRDefault="00104E9F" w:rsidP="003F5573">
            <w:pPr>
              <w:overflowPunct/>
              <w:autoSpaceDE/>
              <w:autoSpaceDN/>
              <w:adjustRightInd/>
              <w:jc w:val="left"/>
              <w:textAlignment w:val="auto"/>
              <w:rPr>
                <w:rFonts w:asciiTheme="minorHAnsi" w:hAnsiTheme="minorHAnsi" w:cstheme="minorHAnsi"/>
                <w:b/>
                <w:sz w:val="22"/>
                <w:szCs w:val="22"/>
              </w:rPr>
            </w:pPr>
          </w:p>
        </w:tc>
      </w:tr>
      <w:tr w:rsidR="00F3340C" w:rsidRPr="003B318E" w14:paraId="3CBAD978" w14:textId="77777777" w:rsidTr="003F5573">
        <w:tc>
          <w:tcPr>
            <w:tcW w:w="8280" w:type="dxa"/>
            <w:tcBorders>
              <w:bottom w:val="single" w:sz="4" w:space="0" w:color="auto"/>
              <w:right w:val="nil"/>
            </w:tcBorders>
          </w:tcPr>
          <w:p w14:paraId="003B6158" w14:textId="77777777" w:rsidR="00F3340C" w:rsidRPr="00F3340C" w:rsidRDefault="00F3340C" w:rsidP="00F3340C">
            <w:pPr>
              <w:jc w:val="left"/>
              <w:rPr>
                <w:rFonts w:asciiTheme="minorHAnsi" w:hAnsiTheme="minorHAnsi" w:cstheme="minorHAnsi"/>
                <w:bCs w:val="0"/>
                <w:sz w:val="20"/>
                <w:u w:val="single"/>
              </w:rPr>
            </w:pPr>
          </w:p>
          <w:p w14:paraId="011226BE" w14:textId="77777777" w:rsidR="00F3340C" w:rsidRPr="00F3340C" w:rsidRDefault="00F3340C" w:rsidP="00F3340C">
            <w:pPr>
              <w:pStyle w:val="Heading2"/>
              <w:rPr>
                <w:rFonts w:asciiTheme="minorHAnsi" w:hAnsiTheme="minorHAnsi" w:cstheme="minorHAnsi"/>
                <w:bCs w:val="0"/>
                <w:sz w:val="20"/>
                <w:szCs w:val="20"/>
              </w:rPr>
            </w:pPr>
            <w:r w:rsidRPr="00F3340C">
              <w:rPr>
                <w:rFonts w:asciiTheme="minorHAnsi" w:hAnsiTheme="minorHAnsi" w:cstheme="minorHAnsi"/>
                <w:sz w:val="20"/>
                <w:szCs w:val="20"/>
              </w:rPr>
              <w:t>Essential</w:t>
            </w:r>
          </w:p>
          <w:p w14:paraId="3064FC3A" w14:textId="77777777" w:rsidR="00F3340C" w:rsidRPr="00F3340C" w:rsidRDefault="00F3340C" w:rsidP="00F3340C">
            <w:pPr>
              <w:pStyle w:val="ListParagraph"/>
              <w:numPr>
                <w:ilvl w:val="0"/>
                <w:numId w:val="22"/>
              </w:numPr>
              <w:ind w:left="357" w:right="204" w:hanging="357"/>
              <w:rPr>
                <w:rFonts w:asciiTheme="minorHAnsi" w:hAnsiTheme="minorHAnsi" w:cstheme="minorHAnsi"/>
                <w:bCs/>
                <w:sz w:val="20"/>
                <w:szCs w:val="20"/>
              </w:rPr>
            </w:pPr>
            <w:r w:rsidRPr="00F3340C">
              <w:rPr>
                <w:rFonts w:asciiTheme="minorHAnsi" w:hAnsiTheme="minorHAnsi" w:cstheme="minorHAnsi"/>
                <w:sz w:val="20"/>
                <w:szCs w:val="20"/>
              </w:rPr>
              <w:t>Solicitor of the Supreme Court of England and Wales or member of the Bar who has completed pupillage</w:t>
            </w:r>
          </w:p>
          <w:p w14:paraId="2D2CFD92" w14:textId="77777777" w:rsidR="00F3340C" w:rsidRPr="00F3340C" w:rsidRDefault="00F3340C" w:rsidP="00F3340C">
            <w:pPr>
              <w:overflowPunct/>
              <w:autoSpaceDE/>
              <w:autoSpaceDN/>
              <w:adjustRightInd/>
              <w:ind w:right="206"/>
              <w:textAlignment w:val="auto"/>
              <w:rPr>
                <w:rFonts w:asciiTheme="minorHAnsi" w:hAnsiTheme="minorHAnsi" w:cstheme="minorHAnsi"/>
                <w:bCs w:val="0"/>
                <w:sz w:val="20"/>
              </w:rPr>
            </w:pPr>
          </w:p>
        </w:tc>
        <w:tc>
          <w:tcPr>
            <w:tcW w:w="6570" w:type="dxa"/>
            <w:tcBorders>
              <w:left w:val="nil"/>
              <w:bottom w:val="single" w:sz="4" w:space="0" w:color="auto"/>
            </w:tcBorders>
          </w:tcPr>
          <w:p w14:paraId="3208A78D" w14:textId="77777777" w:rsidR="00F3340C" w:rsidRPr="00F3340C" w:rsidRDefault="00F3340C" w:rsidP="00F3340C">
            <w:pPr>
              <w:jc w:val="left"/>
              <w:rPr>
                <w:rFonts w:asciiTheme="minorHAnsi" w:hAnsiTheme="minorHAnsi" w:cstheme="minorHAnsi"/>
                <w:bCs w:val="0"/>
                <w:sz w:val="20"/>
                <w:u w:val="single"/>
              </w:rPr>
            </w:pPr>
          </w:p>
          <w:p w14:paraId="11109A14" w14:textId="77777777" w:rsidR="00F3340C" w:rsidRPr="00F3340C" w:rsidRDefault="00F3340C" w:rsidP="00F3340C">
            <w:pPr>
              <w:pStyle w:val="Heading2"/>
              <w:rPr>
                <w:rFonts w:asciiTheme="minorHAnsi" w:hAnsiTheme="minorHAnsi" w:cstheme="minorHAnsi"/>
                <w:bCs w:val="0"/>
                <w:sz w:val="20"/>
                <w:szCs w:val="20"/>
              </w:rPr>
            </w:pPr>
            <w:r w:rsidRPr="00F3340C">
              <w:rPr>
                <w:rFonts w:asciiTheme="minorHAnsi" w:hAnsiTheme="minorHAnsi" w:cstheme="minorHAnsi"/>
                <w:sz w:val="20"/>
                <w:szCs w:val="20"/>
              </w:rPr>
              <w:t>Desirable</w:t>
            </w:r>
          </w:p>
          <w:p w14:paraId="44F39A2D" w14:textId="77777777" w:rsidR="00F3340C" w:rsidRPr="00F3340C" w:rsidRDefault="00F3340C" w:rsidP="00F3340C">
            <w:pPr>
              <w:pStyle w:val="ListParagraph"/>
              <w:numPr>
                <w:ilvl w:val="0"/>
                <w:numId w:val="22"/>
              </w:numPr>
              <w:ind w:left="357" w:right="204" w:hanging="357"/>
              <w:rPr>
                <w:rFonts w:asciiTheme="minorHAnsi" w:hAnsiTheme="minorHAnsi" w:cstheme="minorHAnsi"/>
                <w:bCs/>
                <w:sz w:val="20"/>
                <w:szCs w:val="20"/>
              </w:rPr>
            </w:pPr>
            <w:r w:rsidRPr="00F3340C">
              <w:rPr>
                <w:rFonts w:asciiTheme="minorHAnsi" w:hAnsiTheme="minorHAnsi" w:cstheme="minorHAnsi"/>
                <w:sz w:val="20"/>
                <w:szCs w:val="20"/>
              </w:rPr>
              <w:t>Member of the Law Society’s Children Law Accreditation Scheme</w:t>
            </w:r>
          </w:p>
          <w:p w14:paraId="506E90EE" w14:textId="77777777" w:rsidR="00F3340C" w:rsidRPr="00F3340C" w:rsidRDefault="00F3340C" w:rsidP="00F3340C">
            <w:pPr>
              <w:overflowPunct/>
              <w:autoSpaceDE/>
              <w:autoSpaceDN/>
              <w:adjustRightInd/>
              <w:ind w:right="204"/>
              <w:jc w:val="left"/>
              <w:textAlignment w:val="auto"/>
              <w:rPr>
                <w:rFonts w:asciiTheme="minorHAnsi" w:hAnsiTheme="minorHAnsi" w:cstheme="minorHAnsi"/>
                <w:bCs w:val="0"/>
                <w:sz w:val="20"/>
              </w:rPr>
            </w:pPr>
          </w:p>
        </w:tc>
      </w:tr>
      <w:tr w:rsidR="00104E9F" w:rsidRPr="003B318E" w14:paraId="76B82718" w14:textId="77777777" w:rsidTr="003F5573">
        <w:trPr>
          <w:trHeight w:hRule="exact" w:val="567"/>
        </w:trPr>
        <w:tc>
          <w:tcPr>
            <w:tcW w:w="8280" w:type="dxa"/>
            <w:tcBorders>
              <w:right w:val="nil"/>
            </w:tcBorders>
            <w:shd w:val="clear" w:color="auto" w:fill="BFBFBF" w:themeFill="background1" w:themeFillShade="BF"/>
            <w:vAlign w:val="center"/>
          </w:tcPr>
          <w:p w14:paraId="6735B6B8" w14:textId="77777777" w:rsidR="00104E9F" w:rsidRPr="003B318E" w:rsidRDefault="00104E9F" w:rsidP="003F5573">
            <w:pPr>
              <w:keepNext/>
              <w:overflowPunct/>
              <w:autoSpaceDE/>
              <w:autoSpaceDN/>
              <w:adjustRightInd/>
              <w:ind w:right="206"/>
              <w:jc w:val="left"/>
              <w:textAlignment w:val="auto"/>
              <w:outlineLvl w:val="3"/>
              <w:rPr>
                <w:rFonts w:asciiTheme="minorHAnsi" w:hAnsiTheme="minorHAnsi" w:cstheme="minorHAnsi"/>
                <w:b/>
                <w:sz w:val="22"/>
                <w:szCs w:val="22"/>
              </w:rPr>
            </w:pPr>
            <w:r w:rsidRPr="003B318E">
              <w:rPr>
                <w:rFonts w:asciiTheme="minorHAnsi" w:hAnsiTheme="minorHAnsi" w:cstheme="minorHAnsi"/>
                <w:b/>
                <w:sz w:val="22"/>
                <w:szCs w:val="22"/>
              </w:rPr>
              <w:t>KNOWLEDGE AND EXPERIENCE</w:t>
            </w:r>
          </w:p>
        </w:tc>
        <w:tc>
          <w:tcPr>
            <w:tcW w:w="6570" w:type="dxa"/>
            <w:tcBorders>
              <w:left w:val="nil"/>
            </w:tcBorders>
            <w:shd w:val="clear" w:color="auto" w:fill="BFBFBF" w:themeFill="background1" w:themeFillShade="BF"/>
            <w:vAlign w:val="center"/>
          </w:tcPr>
          <w:p w14:paraId="12AFA0CA" w14:textId="77777777" w:rsidR="00104E9F" w:rsidRPr="003B318E" w:rsidRDefault="00104E9F" w:rsidP="003F5573">
            <w:pPr>
              <w:overflowPunct/>
              <w:autoSpaceDE/>
              <w:autoSpaceDN/>
              <w:adjustRightInd/>
              <w:jc w:val="left"/>
              <w:textAlignment w:val="auto"/>
              <w:rPr>
                <w:rFonts w:asciiTheme="minorHAnsi" w:hAnsiTheme="minorHAnsi" w:cstheme="minorHAnsi"/>
                <w:bCs w:val="0"/>
                <w:sz w:val="22"/>
                <w:szCs w:val="22"/>
              </w:rPr>
            </w:pPr>
          </w:p>
        </w:tc>
      </w:tr>
      <w:tr w:rsidR="00F3340C" w:rsidRPr="003B318E" w14:paraId="1D0E3BFD" w14:textId="77777777" w:rsidTr="003F5573">
        <w:tc>
          <w:tcPr>
            <w:tcW w:w="8280" w:type="dxa"/>
            <w:tcBorders>
              <w:bottom w:val="single" w:sz="4" w:space="0" w:color="auto"/>
              <w:right w:val="nil"/>
            </w:tcBorders>
          </w:tcPr>
          <w:p w14:paraId="11C0A906" w14:textId="77777777" w:rsidR="00F3340C" w:rsidRPr="00F3340C" w:rsidRDefault="00F3340C" w:rsidP="00F3340C">
            <w:pPr>
              <w:jc w:val="left"/>
              <w:rPr>
                <w:rFonts w:asciiTheme="minorHAnsi" w:hAnsiTheme="minorHAnsi" w:cstheme="minorHAnsi"/>
                <w:bCs w:val="0"/>
                <w:sz w:val="20"/>
              </w:rPr>
            </w:pPr>
          </w:p>
          <w:p w14:paraId="272114D6" w14:textId="77777777" w:rsidR="00F3340C" w:rsidRPr="00F3340C" w:rsidRDefault="00F3340C" w:rsidP="00F3340C">
            <w:pPr>
              <w:pStyle w:val="Heading2"/>
              <w:rPr>
                <w:rFonts w:asciiTheme="minorHAnsi" w:hAnsiTheme="minorHAnsi" w:cstheme="minorHAnsi"/>
                <w:bCs w:val="0"/>
                <w:sz w:val="20"/>
                <w:szCs w:val="20"/>
              </w:rPr>
            </w:pPr>
            <w:r w:rsidRPr="00F3340C">
              <w:rPr>
                <w:rFonts w:asciiTheme="minorHAnsi" w:hAnsiTheme="minorHAnsi" w:cstheme="minorHAnsi"/>
                <w:sz w:val="20"/>
                <w:szCs w:val="20"/>
              </w:rPr>
              <w:t>Essential</w:t>
            </w:r>
          </w:p>
          <w:p w14:paraId="3B291E6C" w14:textId="77777777" w:rsidR="00F3340C" w:rsidRPr="00F3340C" w:rsidRDefault="00F3340C" w:rsidP="00F3340C">
            <w:pPr>
              <w:numPr>
                <w:ilvl w:val="0"/>
                <w:numId w:val="18"/>
              </w:numPr>
              <w:overflowPunct/>
              <w:autoSpaceDE/>
              <w:autoSpaceDN/>
              <w:adjustRightInd/>
              <w:ind w:right="206"/>
              <w:jc w:val="left"/>
              <w:textAlignment w:val="auto"/>
              <w:rPr>
                <w:rFonts w:asciiTheme="minorHAnsi" w:hAnsiTheme="minorHAnsi" w:cstheme="minorHAnsi"/>
                <w:bCs w:val="0"/>
                <w:sz w:val="20"/>
              </w:rPr>
            </w:pPr>
            <w:r w:rsidRPr="00F3340C">
              <w:rPr>
                <w:rFonts w:asciiTheme="minorHAnsi" w:hAnsiTheme="minorHAnsi" w:cstheme="minorHAnsi"/>
                <w:sz w:val="20"/>
              </w:rPr>
              <w:t>A demonstrated understanding of the local government legal framework including practice and policy issues.</w:t>
            </w:r>
          </w:p>
          <w:p w14:paraId="3380F66B" w14:textId="77777777" w:rsidR="00F3340C" w:rsidRPr="00F3340C" w:rsidRDefault="00F3340C" w:rsidP="00F3340C">
            <w:pPr>
              <w:numPr>
                <w:ilvl w:val="0"/>
                <w:numId w:val="18"/>
              </w:numPr>
              <w:overflowPunct/>
              <w:autoSpaceDE/>
              <w:autoSpaceDN/>
              <w:adjustRightInd/>
              <w:ind w:right="206"/>
              <w:jc w:val="left"/>
              <w:textAlignment w:val="auto"/>
              <w:rPr>
                <w:rFonts w:asciiTheme="minorHAnsi" w:hAnsiTheme="minorHAnsi" w:cstheme="minorHAnsi"/>
                <w:bCs w:val="0"/>
                <w:sz w:val="20"/>
              </w:rPr>
            </w:pPr>
            <w:r w:rsidRPr="00F3340C">
              <w:rPr>
                <w:rFonts w:asciiTheme="minorHAnsi" w:hAnsiTheme="minorHAnsi" w:cstheme="minorHAnsi"/>
                <w:sz w:val="20"/>
              </w:rPr>
              <w:t>Knowledge of and ability to apply and interpret child related law including care and adoption proceedings and public law outline.</w:t>
            </w:r>
          </w:p>
          <w:p w14:paraId="757A30E6" w14:textId="77777777" w:rsidR="00F3340C" w:rsidRPr="00F3340C" w:rsidRDefault="00F3340C" w:rsidP="00F3340C">
            <w:pPr>
              <w:numPr>
                <w:ilvl w:val="0"/>
                <w:numId w:val="18"/>
              </w:numPr>
              <w:overflowPunct/>
              <w:autoSpaceDE/>
              <w:autoSpaceDN/>
              <w:adjustRightInd/>
              <w:ind w:right="206"/>
              <w:jc w:val="left"/>
              <w:textAlignment w:val="auto"/>
              <w:rPr>
                <w:rFonts w:asciiTheme="minorHAnsi" w:hAnsiTheme="minorHAnsi" w:cstheme="minorHAnsi"/>
                <w:sz w:val="20"/>
              </w:rPr>
            </w:pPr>
            <w:r w:rsidRPr="00F3340C">
              <w:rPr>
                <w:rFonts w:asciiTheme="minorHAnsi" w:hAnsiTheme="minorHAnsi" w:cstheme="minorHAnsi"/>
                <w:sz w:val="20"/>
              </w:rPr>
              <w:t>Ability to conduct legal research, interpret legislation and summarise the key points of relevant legislation and case law.</w:t>
            </w:r>
          </w:p>
          <w:p w14:paraId="6BB2D313" w14:textId="77777777" w:rsidR="00F3340C" w:rsidRDefault="00F3340C" w:rsidP="00F3340C">
            <w:pPr>
              <w:numPr>
                <w:ilvl w:val="0"/>
                <w:numId w:val="18"/>
              </w:numPr>
              <w:overflowPunct/>
              <w:autoSpaceDE/>
              <w:autoSpaceDN/>
              <w:adjustRightInd/>
              <w:ind w:right="206"/>
              <w:jc w:val="left"/>
              <w:textAlignment w:val="auto"/>
              <w:rPr>
                <w:rFonts w:asciiTheme="minorHAnsi" w:hAnsiTheme="minorHAnsi" w:cstheme="minorHAnsi"/>
                <w:sz w:val="20"/>
              </w:rPr>
            </w:pPr>
            <w:r w:rsidRPr="00F3340C">
              <w:rPr>
                <w:rFonts w:asciiTheme="minorHAnsi" w:hAnsiTheme="minorHAnsi" w:cstheme="minorHAnsi"/>
                <w:sz w:val="20"/>
              </w:rPr>
              <w:lastRenderedPageBreak/>
              <w:t>Ability to develop client relationships and identify areas for expansion of work.</w:t>
            </w:r>
          </w:p>
          <w:p w14:paraId="465872EB" w14:textId="77777777" w:rsidR="007539E3" w:rsidRPr="00F3340C" w:rsidRDefault="007539E3" w:rsidP="007539E3">
            <w:pPr>
              <w:overflowPunct/>
              <w:autoSpaceDE/>
              <w:autoSpaceDN/>
              <w:adjustRightInd/>
              <w:ind w:left="360" w:right="206"/>
              <w:jc w:val="left"/>
              <w:textAlignment w:val="auto"/>
              <w:rPr>
                <w:rFonts w:asciiTheme="minorHAnsi" w:hAnsiTheme="minorHAnsi" w:cstheme="minorHAnsi"/>
                <w:sz w:val="20"/>
              </w:rPr>
            </w:pPr>
          </w:p>
        </w:tc>
        <w:tc>
          <w:tcPr>
            <w:tcW w:w="6570" w:type="dxa"/>
            <w:tcBorders>
              <w:left w:val="nil"/>
              <w:bottom w:val="single" w:sz="4" w:space="0" w:color="auto"/>
            </w:tcBorders>
          </w:tcPr>
          <w:p w14:paraId="4A3D7451" w14:textId="77777777" w:rsidR="00F3340C" w:rsidRPr="00F3340C" w:rsidRDefault="00F3340C" w:rsidP="00F3340C">
            <w:pPr>
              <w:jc w:val="left"/>
              <w:rPr>
                <w:rFonts w:asciiTheme="minorHAnsi" w:hAnsiTheme="minorHAnsi" w:cstheme="minorHAnsi"/>
                <w:bCs w:val="0"/>
                <w:sz w:val="20"/>
              </w:rPr>
            </w:pPr>
          </w:p>
          <w:p w14:paraId="32A42430" w14:textId="77777777" w:rsidR="00F3340C" w:rsidRPr="00F3340C" w:rsidRDefault="00F3340C" w:rsidP="00F3340C">
            <w:pPr>
              <w:pStyle w:val="Heading2"/>
              <w:rPr>
                <w:rFonts w:asciiTheme="minorHAnsi" w:hAnsiTheme="minorHAnsi" w:cstheme="minorHAnsi"/>
                <w:bCs w:val="0"/>
                <w:sz w:val="20"/>
                <w:szCs w:val="20"/>
              </w:rPr>
            </w:pPr>
            <w:r w:rsidRPr="00F3340C">
              <w:rPr>
                <w:rFonts w:asciiTheme="minorHAnsi" w:hAnsiTheme="minorHAnsi" w:cstheme="minorHAnsi"/>
                <w:sz w:val="20"/>
                <w:szCs w:val="20"/>
              </w:rPr>
              <w:t>Desirable</w:t>
            </w:r>
          </w:p>
          <w:p w14:paraId="5E0D1A54" w14:textId="77777777" w:rsidR="00F3340C" w:rsidRPr="00F3340C" w:rsidRDefault="00F3340C" w:rsidP="00F3340C">
            <w:pPr>
              <w:widowControl w:val="0"/>
              <w:numPr>
                <w:ilvl w:val="0"/>
                <w:numId w:val="18"/>
              </w:numPr>
              <w:overflowPunct/>
              <w:autoSpaceDE/>
              <w:autoSpaceDN/>
              <w:adjustRightInd/>
              <w:ind w:right="206"/>
              <w:jc w:val="left"/>
              <w:textAlignment w:val="auto"/>
              <w:rPr>
                <w:rFonts w:asciiTheme="minorHAnsi" w:hAnsiTheme="minorHAnsi" w:cstheme="minorHAnsi"/>
                <w:sz w:val="20"/>
              </w:rPr>
            </w:pPr>
            <w:r w:rsidRPr="00F3340C">
              <w:rPr>
                <w:rFonts w:asciiTheme="minorHAnsi" w:hAnsiTheme="minorHAnsi" w:cstheme="minorHAnsi"/>
                <w:sz w:val="20"/>
              </w:rPr>
              <w:t>At least 2 years post qualification experience of dealing with public law Children Act matters preferably gained in a Local Authority setting.</w:t>
            </w:r>
          </w:p>
          <w:p w14:paraId="37B80100" w14:textId="77777777" w:rsidR="00F3340C" w:rsidRPr="00F3340C" w:rsidRDefault="00F3340C" w:rsidP="00F3340C">
            <w:pPr>
              <w:widowControl w:val="0"/>
              <w:numPr>
                <w:ilvl w:val="0"/>
                <w:numId w:val="18"/>
              </w:numPr>
              <w:overflowPunct/>
              <w:autoSpaceDE/>
              <w:autoSpaceDN/>
              <w:adjustRightInd/>
              <w:ind w:right="206"/>
              <w:jc w:val="left"/>
              <w:textAlignment w:val="auto"/>
              <w:rPr>
                <w:rFonts w:asciiTheme="minorHAnsi" w:hAnsiTheme="minorHAnsi" w:cstheme="minorHAnsi"/>
                <w:sz w:val="20"/>
              </w:rPr>
            </w:pPr>
            <w:r w:rsidRPr="00F3340C">
              <w:rPr>
                <w:rFonts w:asciiTheme="minorHAnsi" w:hAnsiTheme="minorHAnsi" w:cstheme="minorHAnsi"/>
                <w:sz w:val="20"/>
              </w:rPr>
              <w:t>Experience of successfully defending judicial review proceedings.</w:t>
            </w:r>
          </w:p>
          <w:p w14:paraId="290B39D6" w14:textId="77777777" w:rsidR="00F3340C" w:rsidRPr="00F3340C" w:rsidRDefault="00F3340C" w:rsidP="00F3340C">
            <w:pPr>
              <w:numPr>
                <w:ilvl w:val="0"/>
                <w:numId w:val="18"/>
              </w:numPr>
              <w:overflowPunct/>
              <w:autoSpaceDE/>
              <w:autoSpaceDN/>
              <w:adjustRightInd/>
              <w:ind w:right="206"/>
              <w:jc w:val="left"/>
              <w:textAlignment w:val="auto"/>
              <w:rPr>
                <w:rFonts w:asciiTheme="minorHAnsi" w:hAnsiTheme="minorHAnsi" w:cstheme="minorHAnsi"/>
                <w:bCs w:val="0"/>
                <w:sz w:val="20"/>
              </w:rPr>
            </w:pPr>
            <w:r w:rsidRPr="00F3340C">
              <w:rPr>
                <w:rFonts w:asciiTheme="minorHAnsi" w:hAnsiTheme="minorHAnsi" w:cstheme="minorHAnsi"/>
                <w:sz w:val="20"/>
              </w:rPr>
              <w:t>Experience of line managing and supervising people.</w:t>
            </w:r>
          </w:p>
          <w:p w14:paraId="2EB6A29B" w14:textId="77777777" w:rsidR="00F3340C" w:rsidRPr="00F3340C" w:rsidRDefault="00F3340C" w:rsidP="00F3340C">
            <w:pPr>
              <w:numPr>
                <w:ilvl w:val="0"/>
                <w:numId w:val="18"/>
              </w:numPr>
              <w:overflowPunct/>
              <w:autoSpaceDE/>
              <w:autoSpaceDN/>
              <w:adjustRightInd/>
              <w:ind w:right="206"/>
              <w:jc w:val="left"/>
              <w:textAlignment w:val="auto"/>
              <w:rPr>
                <w:rFonts w:asciiTheme="minorHAnsi" w:hAnsiTheme="minorHAnsi" w:cstheme="minorHAnsi"/>
                <w:sz w:val="20"/>
              </w:rPr>
            </w:pPr>
            <w:r w:rsidRPr="00F3340C">
              <w:rPr>
                <w:rFonts w:asciiTheme="minorHAnsi" w:hAnsiTheme="minorHAnsi" w:cstheme="minorHAnsi"/>
                <w:sz w:val="20"/>
              </w:rPr>
              <w:t>Previous advocacy experience.</w:t>
            </w:r>
          </w:p>
          <w:p w14:paraId="2F88E24F" w14:textId="77777777" w:rsidR="00F3340C" w:rsidRPr="00F3340C" w:rsidRDefault="00F3340C" w:rsidP="00F3340C">
            <w:pPr>
              <w:ind w:left="360" w:right="206"/>
              <w:jc w:val="left"/>
              <w:rPr>
                <w:rFonts w:asciiTheme="minorHAnsi" w:hAnsiTheme="minorHAnsi" w:cstheme="minorHAnsi"/>
                <w:bCs w:val="0"/>
                <w:sz w:val="20"/>
              </w:rPr>
            </w:pPr>
          </w:p>
          <w:p w14:paraId="315ECDE9" w14:textId="77777777" w:rsidR="00F3340C" w:rsidRPr="00F3340C" w:rsidRDefault="00F3340C" w:rsidP="00F3340C">
            <w:pPr>
              <w:pStyle w:val="ListParagraph"/>
              <w:ind w:right="204"/>
              <w:jc w:val="both"/>
              <w:rPr>
                <w:rFonts w:asciiTheme="minorHAnsi" w:hAnsiTheme="minorHAnsi" w:cstheme="minorHAnsi"/>
                <w:bCs/>
                <w:sz w:val="20"/>
                <w:szCs w:val="20"/>
              </w:rPr>
            </w:pPr>
          </w:p>
        </w:tc>
      </w:tr>
      <w:tr w:rsidR="00104E9F" w:rsidRPr="003B318E" w14:paraId="42BB0AF8" w14:textId="77777777" w:rsidTr="003F5573">
        <w:trPr>
          <w:trHeight w:hRule="exact" w:val="567"/>
        </w:trPr>
        <w:tc>
          <w:tcPr>
            <w:tcW w:w="8280" w:type="dxa"/>
            <w:tcBorders>
              <w:right w:val="nil"/>
            </w:tcBorders>
            <w:shd w:val="clear" w:color="auto" w:fill="BFBFBF" w:themeFill="background1" w:themeFillShade="BF"/>
            <w:vAlign w:val="center"/>
          </w:tcPr>
          <w:p w14:paraId="4620124E" w14:textId="77777777" w:rsidR="00104E9F" w:rsidRPr="003B318E" w:rsidRDefault="00104E9F" w:rsidP="003F5573">
            <w:pPr>
              <w:keepNext/>
              <w:overflowPunct/>
              <w:autoSpaceDE/>
              <w:autoSpaceDN/>
              <w:adjustRightInd/>
              <w:ind w:right="206"/>
              <w:jc w:val="left"/>
              <w:textAlignment w:val="auto"/>
              <w:outlineLvl w:val="3"/>
              <w:rPr>
                <w:rFonts w:asciiTheme="minorHAnsi" w:hAnsiTheme="minorHAnsi" w:cstheme="minorHAnsi"/>
                <w:b/>
                <w:sz w:val="22"/>
                <w:szCs w:val="22"/>
              </w:rPr>
            </w:pPr>
            <w:r w:rsidRPr="003B318E">
              <w:rPr>
                <w:rFonts w:asciiTheme="minorHAnsi" w:hAnsiTheme="minorHAnsi" w:cstheme="minorHAnsi"/>
                <w:b/>
                <w:sz w:val="22"/>
                <w:szCs w:val="22"/>
              </w:rPr>
              <w:lastRenderedPageBreak/>
              <w:t>SKILLS</w:t>
            </w:r>
          </w:p>
        </w:tc>
        <w:tc>
          <w:tcPr>
            <w:tcW w:w="6570" w:type="dxa"/>
            <w:tcBorders>
              <w:left w:val="nil"/>
            </w:tcBorders>
            <w:shd w:val="clear" w:color="auto" w:fill="BFBFBF" w:themeFill="background1" w:themeFillShade="BF"/>
            <w:vAlign w:val="center"/>
          </w:tcPr>
          <w:p w14:paraId="576B196B" w14:textId="77777777" w:rsidR="00104E9F" w:rsidRPr="003B318E" w:rsidRDefault="00104E9F" w:rsidP="003F5573">
            <w:pPr>
              <w:overflowPunct/>
              <w:autoSpaceDE/>
              <w:autoSpaceDN/>
              <w:adjustRightInd/>
              <w:jc w:val="left"/>
              <w:textAlignment w:val="auto"/>
              <w:rPr>
                <w:rFonts w:asciiTheme="minorHAnsi" w:hAnsiTheme="minorHAnsi" w:cstheme="minorHAnsi"/>
                <w:bCs w:val="0"/>
                <w:sz w:val="22"/>
                <w:szCs w:val="22"/>
                <w:highlight w:val="yellow"/>
              </w:rPr>
            </w:pPr>
          </w:p>
        </w:tc>
      </w:tr>
      <w:tr w:rsidR="00F3340C" w:rsidRPr="003B318E" w14:paraId="55FDA4F8" w14:textId="77777777" w:rsidTr="003F5573">
        <w:tc>
          <w:tcPr>
            <w:tcW w:w="8280" w:type="dxa"/>
            <w:tcBorders>
              <w:bottom w:val="single" w:sz="4" w:space="0" w:color="auto"/>
              <w:right w:val="nil"/>
            </w:tcBorders>
          </w:tcPr>
          <w:p w14:paraId="1CA0918E" w14:textId="77777777" w:rsidR="00F3340C" w:rsidRPr="00F3340C" w:rsidRDefault="00F3340C" w:rsidP="00F3340C">
            <w:pPr>
              <w:spacing w:line="276" w:lineRule="auto"/>
              <w:rPr>
                <w:rFonts w:asciiTheme="minorHAnsi" w:hAnsiTheme="minorHAnsi" w:cstheme="minorHAnsi"/>
                <w:bCs w:val="0"/>
                <w:sz w:val="20"/>
              </w:rPr>
            </w:pPr>
          </w:p>
          <w:p w14:paraId="56FCB6AC" w14:textId="77777777" w:rsidR="00F3340C" w:rsidRPr="00F3340C" w:rsidRDefault="00F3340C" w:rsidP="00F3340C">
            <w:pPr>
              <w:pStyle w:val="Heading2"/>
              <w:spacing w:after="120" w:line="276" w:lineRule="auto"/>
              <w:rPr>
                <w:rFonts w:asciiTheme="minorHAnsi" w:hAnsiTheme="minorHAnsi" w:cstheme="minorHAnsi"/>
                <w:bCs w:val="0"/>
                <w:sz w:val="20"/>
                <w:szCs w:val="20"/>
              </w:rPr>
            </w:pPr>
            <w:r w:rsidRPr="00F3340C">
              <w:rPr>
                <w:rFonts w:asciiTheme="minorHAnsi" w:hAnsiTheme="minorHAnsi" w:cstheme="minorHAnsi"/>
                <w:sz w:val="20"/>
                <w:szCs w:val="20"/>
              </w:rPr>
              <w:t>Essential</w:t>
            </w:r>
          </w:p>
          <w:p w14:paraId="37F8C644" w14:textId="77777777" w:rsidR="00F3340C" w:rsidRPr="00F3340C" w:rsidRDefault="00F3340C" w:rsidP="00F3340C">
            <w:pPr>
              <w:numPr>
                <w:ilvl w:val="0"/>
                <w:numId w:val="19"/>
              </w:numPr>
              <w:overflowPunct/>
              <w:autoSpaceDE/>
              <w:autoSpaceDN/>
              <w:adjustRightInd/>
              <w:spacing w:line="276" w:lineRule="auto"/>
              <w:ind w:right="206"/>
              <w:textAlignment w:val="auto"/>
              <w:rPr>
                <w:rFonts w:asciiTheme="minorHAnsi" w:hAnsiTheme="minorHAnsi" w:cstheme="minorHAnsi"/>
                <w:sz w:val="20"/>
              </w:rPr>
            </w:pPr>
            <w:r w:rsidRPr="00F3340C">
              <w:rPr>
                <w:rFonts w:asciiTheme="minorHAnsi" w:hAnsiTheme="minorHAnsi" w:cstheme="minorHAnsi"/>
                <w:sz w:val="20"/>
              </w:rPr>
              <w:t>Ability to work under own initiative, and to look ahead, anticipate challenges and deal with them pro-actively.</w:t>
            </w:r>
          </w:p>
          <w:p w14:paraId="5DDAFA1D" w14:textId="77777777" w:rsidR="00F3340C" w:rsidRPr="00F3340C" w:rsidRDefault="00F3340C" w:rsidP="00F3340C">
            <w:pPr>
              <w:numPr>
                <w:ilvl w:val="0"/>
                <w:numId w:val="19"/>
              </w:numPr>
              <w:overflowPunct/>
              <w:autoSpaceDE/>
              <w:autoSpaceDN/>
              <w:adjustRightInd/>
              <w:spacing w:line="276" w:lineRule="auto"/>
              <w:ind w:right="206"/>
              <w:textAlignment w:val="auto"/>
              <w:rPr>
                <w:rFonts w:asciiTheme="minorHAnsi" w:hAnsiTheme="minorHAnsi" w:cstheme="minorHAnsi"/>
                <w:sz w:val="20"/>
              </w:rPr>
            </w:pPr>
            <w:r w:rsidRPr="00F3340C">
              <w:rPr>
                <w:rFonts w:asciiTheme="minorHAnsi" w:hAnsiTheme="minorHAnsi" w:cstheme="minorHAnsi"/>
                <w:sz w:val="20"/>
              </w:rPr>
              <w:t xml:space="preserve">Ability to communicate effectively both verbally and in writing with a diverse range of persons/organisations. </w:t>
            </w:r>
          </w:p>
          <w:p w14:paraId="34BA1B74" w14:textId="77777777" w:rsidR="00F3340C" w:rsidRPr="00F3340C" w:rsidRDefault="00F3340C" w:rsidP="00F3340C">
            <w:pPr>
              <w:numPr>
                <w:ilvl w:val="0"/>
                <w:numId w:val="19"/>
              </w:numPr>
              <w:overflowPunct/>
              <w:autoSpaceDE/>
              <w:autoSpaceDN/>
              <w:adjustRightInd/>
              <w:spacing w:line="276" w:lineRule="auto"/>
              <w:ind w:right="206"/>
              <w:textAlignment w:val="auto"/>
              <w:rPr>
                <w:rFonts w:asciiTheme="minorHAnsi" w:hAnsiTheme="minorHAnsi" w:cstheme="minorHAnsi"/>
                <w:sz w:val="20"/>
              </w:rPr>
            </w:pPr>
            <w:r w:rsidRPr="00F3340C">
              <w:rPr>
                <w:rFonts w:asciiTheme="minorHAnsi" w:hAnsiTheme="minorHAnsi" w:cstheme="minorHAnsi"/>
                <w:sz w:val="20"/>
              </w:rPr>
              <w:t xml:space="preserve">Ability to work under pressure and meet tight deadlines. </w:t>
            </w:r>
          </w:p>
          <w:p w14:paraId="62BC00B6" w14:textId="77777777" w:rsidR="00F3340C" w:rsidRPr="00F3340C" w:rsidRDefault="00F3340C" w:rsidP="00F3340C">
            <w:pPr>
              <w:numPr>
                <w:ilvl w:val="0"/>
                <w:numId w:val="19"/>
              </w:numPr>
              <w:overflowPunct/>
              <w:autoSpaceDE/>
              <w:autoSpaceDN/>
              <w:adjustRightInd/>
              <w:spacing w:line="276" w:lineRule="auto"/>
              <w:ind w:right="206"/>
              <w:textAlignment w:val="auto"/>
              <w:rPr>
                <w:rFonts w:asciiTheme="minorHAnsi" w:hAnsiTheme="minorHAnsi" w:cstheme="minorHAnsi"/>
                <w:sz w:val="20"/>
              </w:rPr>
            </w:pPr>
            <w:r w:rsidRPr="00F3340C">
              <w:rPr>
                <w:rFonts w:asciiTheme="minorHAnsi" w:hAnsiTheme="minorHAnsi" w:cstheme="minorHAnsi"/>
                <w:sz w:val="20"/>
              </w:rPr>
              <w:t xml:space="preserve">Ability to plan and prioritise work effectively to meet own objectives and those of the team. </w:t>
            </w:r>
          </w:p>
          <w:p w14:paraId="61744292" w14:textId="77777777" w:rsidR="00F3340C" w:rsidRPr="00F3340C" w:rsidRDefault="00F3340C" w:rsidP="00F3340C">
            <w:pPr>
              <w:numPr>
                <w:ilvl w:val="0"/>
                <w:numId w:val="19"/>
              </w:numPr>
              <w:overflowPunct/>
              <w:autoSpaceDE/>
              <w:autoSpaceDN/>
              <w:adjustRightInd/>
              <w:spacing w:line="276" w:lineRule="auto"/>
              <w:ind w:right="206"/>
              <w:textAlignment w:val="auto"/>
              <w:rPr>
                <w:rFonts w:asciiTheme="minorHAnsi" w:hAnsiTheme="minorHAnsi" w:cstheme="minorHAnsi"/>
                <w:sz w:val="20"/>
              </w:rPr>
            </w:pPr>
            <w:r w:rsidRPr="00F3340C">
              <w:rPr>
                <w:rFonts w:asciiTheme="minorHAnsi" w:hAnsiTheme="minorHAnsi" w:cstheme="minorHAnsi"/>
                <w:sz w:val="20"/>
              </w:rPr>
              <w:t xml:space="preserve">Ability to adapt to change. </w:t>
            </w:r>
          </w:p>
          <w:p w14:paraId="442ACFED" w14:textId="77777777" w:rsidR="00F3340C" w:rsidRPr="00F3340C" w:rsidRDefault="00F3340C" w:rsidP="00F3340C">
            <w:pPr>
              <w:numPr>
                <w:ilvl w:val="0"/>
                <w:numId w:val="19"/>
              </w:numPr>
              <w:overflowPunct/>
              <w:autoSpaceDE/>
              <w:autoSpaceDN/>
              <w:adjustRightInd/>
              <w:spacing w:line="276" w:lineRule="auto"/>
              <w:ind w:right="206"/>
              <w:textAlignment w:val="auto"/>
              <w:rPr>
                <w:rFonts w:asciiTheme="minorHAnsi" w:hAnsiTheme="minorHAnsi" w:cstheme="minorHAnsi"/>
                <w:sz w:val="20"/>
              </w:rPr>
            </w:pPr>
            <w:r w:rsidRPr="00F3340C">
              <w:rPr>
                <w:rFonts w:asciiTheme="minorHAnsi" w:hAnsiTheme="minorHAnsi" w:cstheme="minorHAnsi"/>
                <w:sz w:val="20"/>
              </w:rPr>
              <w:t xml:space="preserve">Flexible approach to teamwork with a willingness to provide cover in colleagues’ absence and to pick up work outside of own specialism if necessary. </w:t>
            </w:r>
          </w:p>
          <w:p w14:paraId="39779EB9" w14:textId="77777777" w:rsidR="00F3340C" w:rsidRPr="00F3340C" w:rsidRDefault="00F3340C" w:rsidP="00F3340C">
            <w:pPr>
              <w:numPr>
                <w:ilvl w:val="0"/>
                <w:numId w:val="19"/>
              </w:numPr>
              <w:overflowPunct/>
              <w:autoSpaceDE/>
              <w:autoSpaceDN/>
              <w:adjustRightInd/>
              <w:spacing w:line="276" w:lineRule="auto"/>
              <w:ind w:right="206"/>
              <w:textAlignment w:val="auto"/>
              <w:rPr>
                <w:rFonts w:asciiTheme="minorHAnsi" w:hAnsiTheme="minorHAnsi" w:cstheme="minorHAnsi"/>
                <w:sz w:val="20"/>
              </w:rPr>
            </w:pPr>
            <w:r w:rsidRPr="00F3340C">
              <w:rPr>
                <w:rFonts w:asciiTheme="minorHAnsi" w:hAnsiTheme="minorHAnsi" w:cstheme="minorHAnsi"/>
                <w:sz w:val="20"/>
              </w:rPr>
              <w:t xml:space="preserve">Ability to learn and master new areas of law and legal practice quickly.  </w:t>
            </w:r>
          </w:p>
          <w:p w14:paraId="3D110110" w14:textId="77777777" w:rsidR="00F3340C" w:rsidRPr="00F3340C" w:rsidRDefault="00F3340C" w:rsidP="00F3340C">
            <w:pPr>
              <w:numPr>
                <w:ilvl w:val="0"/>
                <w:numId w:val="19"/>
              </w:numPr>
              <w:overflowPunct/>
              <w:autoSpaceDE/>
              <w:autoSpaceDN/>
              <w:adjustRightInd/>
              <w:spacing w:line="276" w:lineRule="auto"/>
              <w:ind w:right="206"/>
              <w:textAlignment w:val="auto"/>
              <w:rPr>
                <w:rFonts w:asciiTheme="minorHAnsi" w:hAnsiTheme="minorHAnsi" w:cstheme="minorHAnsi"/>
                <w:sz w:val="20"/>
              </w:rPr>
            </w:pPr>
            <w:r w:rsidRPr="00F3340C">
              <w:rPr>
                <w:rFonts w:asciiTheme="minorHAnsi" w:hAnsiTheme="minorHAnsi" w:cstheme="minorHAnsi"/>
                <w:sz w:val="20"/>
              </w:rPr>
              <w:t xml:space="preserve">Ability to evaluate information in complex situations and the confidence to take sound decisions independently.  </w:t>
            </w:r>
          </w:p>
          <w:p w14:paraId="5062A531" w14:textId="77777777" w:rsidR="00F3340C" w:rsidRPr="00F3340C" w:rsidRDefault="00F3340C" w:rsidP="00F3340C">
            <w:pPr>
              <w:numPr>
                <w:ilvl w:val="0"/>
                <w:numId w:val="19"/>
              </w:numPr>
              <w:overflowPunct/>
              <w:autoSpaceDE/>
              <w:autoSpaceDN/>
              <w:adjustRightInd/>
              <w:spacing w:line="276" w:lineRule="auto"/>
              <w:ind w:right="206"/>
              <w:textAlignment w:val="auto"/>
              <w:rPr>
                <w:rFonts w:asciiTheme="minorHAnsi" w:hAnsiTheme="minorHAnsi" w:cstheme="minorHAnsi"/>
                <w:sz w:val="20"/>
              </w:rPr>
            </w:pPr>
            <w:r w:rsidRPr="00F3340C">
              <w:rPr>
                <w:rFonts w:asciiTheme="minorHAnsi" w:hAnsiTheme="minorHAnsi" w:cstheme="minorHAnsi"/>
                <w:sz w:val="20"/>
              </w:rPr>
              <w:t xml:space="preserve">Ability to travel to meetings at client offices and to work in the other locations when necessary.  </w:t>
            </w:r>
          </w:p>
          <w:p w14:paraId="73683598" w14:textId="77777777" w:rsidR="00F3340C" w:rsidRPr="00F3340C" w:rsidRDefault="00F3340C" w:rsidP="00F3340C">
            <w:pPr>
              <w:numPr>
                <w:ilvl w:val="0"/>
                <w:numId w:val="19"/>
              </w:numPr>
              <w:overflowPunct/>
              <w:autoSpaceDE/>
              <w:autoSpaceDN/>
              <w:adjustRightInd/>
              <w:spacing w:line="276" w:lineRule="auto"/>
              <w:ind w:right="206"/>
              <w:textAlignment w:val="auto"/>
              <w:rPr>
                <w:rFonts w:asciiTheme="minorHAnsi" w:hAnsiTheme="minorHAnsi" w:cstheme="minorHAnsi"/>
                <w:sz w:val="20"/>
              </w:rPr>
            </w:pPr>
            <w:r w:rsidRPr="00F3340C">
              <w:rPr>
                <w:rFonts w:asciiTheme="minorHAnsi" w:hAnsiTheme="minorHAnsi" w:cstheme="minorHAnsi"/>
                <w:sz w:val="20"/>
              </w:rPr>
              <w:t xml:space="preserve">Drive, enthusiasm, versatility and self-motivation </w:t>
            </w:r>
          </w:p>
          <w:p w14:paraId="7FDCFE87" w14:textId="77777777" w:rsidR="00F3340C" w:rsidRPr="00F3340C" w:rsidRDefault="00F3340C" w:rsidP="00F3340C">
            <w:pPr>
              <w:keepNext/>
              <w:numPr>
                <w:ilvl w:val="0"/>
                <w:numId w:val="19"/>
              </w:numPr>
              <w:overflowPunct/>
              <w:autoSpaceDE/>
              <w:autoSpaceDN/>
              <w:adjustRightInd/>
              <w:spacing w:line="276" w:lineRule="auto"/>
              <w:ind w:left="357" w:right="204" w:hanging="357"/>
              <w:textAlignment w:val="auto"/>
              <w:rPr>
                <w:rFonts w:asciiTheme="minorHAnsi" w:hAnsiTheme="minorHAnsi" w:cstheme="minorHAnsi"/>
                <w:bCs w:val="0"/>
                <w:sz w:val="20"/>
              </w:rPr>
            </w:pPr>
            <w:r w:rsidRPr="00F3340C">
              <w:rPr>
                <w:rFonts w:asciiTheme="minorHAnsi" w:hAnsiTheme="minorHAnsi" w:cstheme="minorHAnsi"/>
                <w:sz w:val="20"/>
              </w:rPr>
              <w:t>IT Skills:</w:t>
            </w:r>
          </w:p>
          <w:p w14:paraId="5C1D7A0D" w14:textId="77777777" w:rsidR="00F3340C" w:rsidRPr="00F3340C" w:rsidRDefault="00F3340C" w:rsidP="00F3340C">
            <w:pPr>
              <w:pStyle w:val="ListParagraph"/>
              <w:numPr>
                <w:ilvl w:val="0"/>
                <w:numId w:val="20"/>
              </w:numPr>
              <w:overflowPunct w:val="0"/>
              <w:autoSpaceDE w:val="0"/>
              <w:autoSpaceDN w:val="0"/>
              <w:adjustRightInd w:val="0"/>
              <w:spacing w:line="276" w:lineRule="auto"/>
              <w:contextualSpacing/>
              <w:jc w:val="both"/>
              <w:textAlignment w:val="baseline"/>
              <w:rPr>
                <w:rFonts w:asciiTheme="minorHAnsi" w:hAnsiTheme="minorHAnsi" w:cstheme="minorHAnsi"/>
                <w:sz w:val="20"/>
                <w:szCs w:val="20"/>
              </w:rPr>
            </w:pPr>
            <w:r w:rsidRPr="00F3340C">
              <w:rPr>
                <w:rFonts w:asciiTheme="minorHAnsi" w:hAnsiTheme="minorHAnsi" w:cstheme="minorHAnsi"/>
                <w:sz w:val="20"/>
                <w:szCs w:val="20"/>
              </w:rPr>
              <w:t>Microsoft Office</w:t>
            </w:r>
          </w:p>
          <w:p w14:paraId="71E02C0C" w14:textId="77777777" w:rsidR="00F3340C" w:rsidRPr="00F3340C" w:rsidRDefault="00F3340C" w:rsidP="00F3340C">
            <w:pPr>
              <w:pStyle w:val="ListParagraph"/>
              <w:numPr>
                <w:ilvl w:val="0"/>
                <w:numId w:val="20"/>
              </w:numPr>
              <w:overflowPunct w:val="0"/>
              <w:autoSpaceDE w:val="0"/>
              <w:autoSpaceDN w:val="0"/>
              <w:adjustRightInd w:val="0"/>
              <w:spacing w:line="276" w:lineRule="auto"/>
              <w:contextualSpacing/>
              <w:jc w:val="both"/>
              <w:textAlignment w:val="baseline"/>
              <w:rPr>
                <w:rFonts w:asciiTheme="minorHAnsi" w:hAnsiTheme="minorHAnsi" w:cstheme="minorHAnsi"/>
                <w:sz w:val="20"/>
                <w:szCs w:val="20"/>
              </w:rPr>
            </w:pPr>
            <w:r w:rsidRPr="00F3340C">
              <w:rPr>
                <w:rFonts w:asciiTheme="minorHAnsi" w:hAnsiTheme="minorHAnsi" w:cstheme="minorHAnsi"/>
                <w:sz w:val="20"/>
                <w:szCs w:val="20"/>
              </w:rPr>
              <w:t>Internet Search and Retrieval</w:t>
            </w:r>
          </w:p>
          <w:p w14:paraId="4006B4B5" w14:textId="77777777" w:rsidR="00F3340C" w:rsidRPr="00F3340C" w:rsidRDefault="00F3340C" w:rsidP="00F3340C">
            <w:pPr>
              <w:pStyle w:val="ListParagraph"/>
              <w:numPr>
                <w:ilvl w:val="0"/>
                <w:numId w:val="20"/>
              </w:numPr>
              <w:spacing w:line="276" w:lineRule="auto"/>
              <w:ind w:right="206"/>
              <w:contextualSpacing/>
              <w:jc w:val="both"/>
              <w:rPr>
                <w:rFonts w:asciiTheme="minorHAnsi" w:hAnsiTheme="minorHAnsi" w:cstheme="minorHAnsi"/>
                <w:bCs/>
                <w:sz w:val="20"/>
                <w:szCs w:val="20"/>
              </w:rPr>
            </w:pPr>
            <w:r w:rsidRPr="00F3340C">
              <w:rPr>
                <w:rFonts w:asciiTheme="minorHAnsi" w:hAnsiTheme="minorHAnsi" w:cstheme="minorHAnsi"/>
                <w:sz w:val="20"/>
                <w:szCs w:val="20"/>
              </w:rPr>
              <w:t>Bespoke Software Including Performance and Case Management</w:t>
            </w:r>
          </w:p>
          <w:p w14:paraId="5C4F5067" w14:textId="77777777" w:rsidR="00F3340C" w:rsidRDefault="00F3340C" w:rsidP="00F3340C">
            <w:pPr>
              <w:ind w:right="206"/>
              <w:contextualSpacing/>
              <w:rPr>
                <w:rFonts w:asciiTheme="minorHAnsi" w:hAnsiTheme="minorHAnsi" w:cstheme="minorHAnsi"/>
                <w:sz w:val="20"/>
              </w:rPr>
            </w:pPr>
          </w:p>
          <w:p w14:paraId="69CC78A6" w14:textId="77777777" w:rsidR="007539E3" w:rsidRPr="00F3340C" w:rsidRDefault="007539E3" w:rsidP="00F3340C">
            <w:pPr>
              <w:ind w:right="206"/>
              <w:contextualSpacing/>
              <w:rPr>
                <w:rFonts w:asciiTheme="minorHAnsi" w:hAnsiTheme="minorHAnsi" w:cstheme="minorHAnsi"/>
                <w:sz w:val="20"/>
              </w:rPr>
            </w:pPr>
          </w:p>
        </w:tc>
        <w:tc>
          <w:tcPr>
            <w:tcW w:w="6570" w:type="dxa"/>
            <w:tcBorders>
              <w:left w:val="nil"/>
              <w:bottom w:val="single" w:sz="4" w:space="0" w:color="auto"/>
            </w:tcBorders>
          </w:tcPr>
          <w:p w14:paraId="643D7475" w14:textId="77777777" w:rsidR="00F3340C" w:rsidRPr="00F3340C" w:rsidRDefault="00F3340C" w:rsidP="00F3340C">
            <w:pPr>
              <w:rPr>
                <w:rFonts w:asciiTheme="minorHAnsi" w:hAnsiTheme="minorHAnsi" w:cstheme="minorHAnsi"/>
                <w:bCs w:val="0"/>
                <w:sz w:val="20"/>
              </w:rPr>
            </w:pPr>
          </w:p>
          <w:p w14:paraId="24A9ABE2" w14:textId="77777777" w:rsidR="00F3340C" w:rsidRPr="00F3340C" w:rsidRDefault="00F3340C" w:rsidP="00F3340C">
            <w:pPr>
              <w:pStyle w:val="Heading2"/>
              <w:spacing w:after="120"/>
              <w:rPr>
                <w:rFonts w:asciiTheme="minorHAnsi" w:hAnsiTheme="minorHAnsi" w:cstheme="minorHAnsi"/>
                <w:sz w:val="20"/>
                <w:szCs w:val="20"/>
              </w:rPr>
            </w:pPr>
            <w:r w:rsidRPr="00F3340C">
              <w:rPr>
                <w:rFonts w:asciiTheme="minorHAnsi" w:hAnsiTheme="minorHAnsi" w:cstheme="minorHAnsi"/>
                <w:sz w:val="20"/>
                <w:szCs w:val="20"/>
              </w:rPr>
              <w:t>Desirable</w:t>
            </w:r>
          </w:p>
          <w:p w14:paraId="1C33CEDA" w14:textId="77777777" w:rsidR="00F3340C" w:rsidRPr="00F3340C" w:rsidRDefault="00F3340C" w:rsidP="00F3340C">
            <w:pPr>
              <w:numPr>
                <w:ilvl w:val="0"/>
                <w:numId w:val="19"/>
              </w:numPr>
              <w:overflowPunct/>
              <w:autoSpaceDE/>
              <w:autoSpaceDN/>
              <w:adjustRightInd/>
              <w:spacing w:line="276" w:lineRule="auto"/>
              <w:ind w:right="206"/>
              <w:textAlignment w:val="auto"/>
              <w:rPr>
                <w:rFonts w:asciiTheme="minorHAnsi" w:hAnsiTheme="minorHAnsi" w:cstheme="minorHAnsi"/>
                <w:bCs w:val="0"/>
                <w:sz w:val="20"/>
              </w:rPr>
            </w:pPr>
            <w:r w:rsidRPr="00F3340C">
              <w:rPr>
                <w:rFonts w:asciiTheme="minorHAnsi" w:hAnsiTheme="minorHAnsi" w:cstheme="minorHAnsi"/>
                <w:sz w:val="20"/>
              </w:rPr>
              <w:t xml:space="preserve">Flexibility with office hours – working to the demands of the job - and ability to attend evening meetings.  </w:t>
            </w:r>
          </w:p>
          <w:p w14:paraId="0A933B32" w14:textId="77777777" w:rsidR="00F3340C" w:rsidRPr="00F3340C" w:rsidRDefault="00F3340C" w:rsidP="00F3340C">
            <w:pPr>
              <w:numPr>
                <w:ilvl w:val="0"/>
                <w:numId w:val="19"/>
              </w:numPr>
              <w:overflowPunct/>
              <w:autoSpaceDE/>
              <w:autoSpaceDN/>
              <w:adjustRightInd/>
              <w:spacing w:line="276" w:lineRule="auto"/>
              <w:ind w:right="206"/>
              <w:textAlignment w:val="auto"/>
              <w:rPr>
                <w:rFonts w:asciiTheme="minorHAnsi" w:hAnsiTheme="minorHAnsi" w:cstheme="minorHAnsi"/>
                <w:sz w:val="20"/>
              </w:rPr>
            </w:pPr>
            <w:r w:rsidRPr="00F3340C">
              <w:rPr>
                <w:rFonts w:asciiTheme="minorHAnsi" w:hAnsiTheme="minorHAnsi" w:cstheme="minorHAnsi"/>
                <w:sz w:val="20"/>
              </w:rPr>
              <w:t xml:space="preserve">Ability to train, coach and mentor colleagues within the team.  </w:t>
            </w:r>
          </w:p>
          <w:p w14:paraId="4D5290E8" w14:textId="77777777" w:rsidR="00F3340C" w:rsidRPr="00F3340C" w:rsidRDefault="00F3340C" w:rsidP="00F3340C">
            <w:pPr>
              <w:numPr>
                <w:ilvl w:val="0"/>
                <w:numId w:val="19"/>
              </w:numPr>
              <w:overflowPunct/>
              <w:autoSpaceDE/>
              <w:autoSpaceDN/>
              <w:adjustRightInd/>
              <w:spacing w:line="276" w:lineRule="auto"/>
              <w:ind w:right="206"/>
              <w:textAlignment w:val="auto"/>
              <w:rPr>
                <w:rFonts w:asciiTheme="minorHAnsi" w:hAnsiTheme="minorHAnsi" w:cstheme="minorHAnsi"/>
                <w:sz w:val="20"/>
              </w:rPr>
            </w:pPr>
            <w:r w:rsidRPr="00F3340C">
              <w:rPr>
                <w:rFonts w:asciiTheme="minorHAnsi" w:hAnsiTheme="minorHAnsi" w:cstheme="minorHAnsi"/>
                <w:sz w:val="20"/>
              </w:rPr>
              <w:t xml:space="preserve">Ability to develop and express creative proposals for continuous improvement of services.  </w:t>
            </w:r>
          </w:p>
          <w:p w14:paraId="738DE068" w14:textId="77777777" w:rsidR="00F3340C" w:rsidRPr="00F3340C" w:rsidRDefault="00F3340C" w:rsidP="00F3340C">
            <w:pPr>
              <w:numPr>
                <w:ilvl w:val="0"/>
                <w:numId w:val="19"/>
              </w:numPr>
              <w:overflowPunct/>
              <w:autoSpaceDE/>
              <w:autoSpaceDN/>
              <w:adjustRightInd/>
              <w:spacing w:line="276" w:lineRule="auto"/>
              <w:ind w:right="206"/>
              <w:textAlignment w:val="auto"/>
              <w:rPr>
                <w:rFonts w:asciiTheme="minorHAnsi" w:hAnsiTheme="minorHAnsi" w:cstheme="minorHAnsi"/>
                <w:sz w:val="20"/>
              </w:rPr>
            </w:pPr>
            <w:r w:rsidRPr="00F3340C">
              <w:rPr>
                <w:rFonts w:asciiTheme="minorHAnsi" w:hAnsiTheme="minorHAnsi" w:cstheme="minorHAnsi"/>
                <w:sz w:val="20"/>
              </w:rPr>
              <w:t xml:space="preserve">A commitment to </w:t>
            </w:r>
            <w:proofErr w:type="spellStart"/>
            <w:r w:rsidRPr="00F3340C">
              <w:rPr>
                <w:rFonts w:asciiTheme="minorHAnsi" w:hAnsiTheme="minorHAnsi" w:cstheme="minorHAnsi"/>
                <w:sz w:val="20"/>
              </w:rPr>
              <w:t>Lexcel</w:t>
            </w:r>
            <w:proofErr w:type="spellEnd"/>
            <w:r w:rsidRPr="00F3340C">
              <w:rPr>
                <w:rFonts w:asciiTheme="minorHAnsi" w:hAnsiTheme="minorHAnsi" w:cstheme="minorHAnsi"/>
                <w:sz w:val="20"/>
              </w:rPr>
              <w:t xml:space="preserve"> / Quality Management Standards.  </w:t>
            </w:r>
          </w:p>
          <w:p w14:paraId="24E6E49A" w14:textId="77777777" w:rsidR="00F3340C" w:rsidRPr="00F3340C" w:rsidRDefault="00F3340C" w:rsidP="00F3340C">
            <w:pPr>
              <w:numPr>
                <w:ilvl w:val="0"/>
                <w:numId w:val="19"/>
              </w:numPr>
              <w:overflowPunct/>
              <w:autoSpaceDE/>
              <w:autoSpaceDN/>
              <w:adjustRightInd/>
              <w:spacing w:line="276" w:lineRule="auto"/>
              <w:ind w:right="206"/>
              <w:textAlignment w:val="auto"/>
              <w:rPr>
                <w:rFonts w:asciiTheme="minorHAnsi" w:hAnsiTheme="minorHAnsi" w:cstheme="minorHAnsi"/>
                <w:sz w:val="20"/>
              </w:rPr>
            </w:pPr>
            <w:r w:rsidRPr="00F3340C">
              <w:rPr>
                <w:rFonts w:asciiTheme="minorHAnsi" w:hAnsiTheme="minorHAnsi" w:cstheme="minorHAnsi"/>
                <w:sz w:val="20"/>
              </w:rPr>
              <w:t xml:space="preserve">Experience of devising and delivering legal briefings and/or training programmes </w:t>
            </w:r>
          </w:p>
          <w:p w14:paraId="48DCB44C" w14:textId="77777777" w:rsidR="00F3340C" w:rsidRPr="00F3340C" w:rsidRDefault="00F3340C" w:rsidP="00F3340C">
            <w:pPr>
              <w:pStyle w:val="ListParagraph"/>
              <w:overflowPunct w:val="0"/>
              <w:autoSpaceDE w:val="0"/>
              <w:autoSpaceDN w:val="0"/>
              <w:adjustRightInd w:val="0"/>
              <w:ind w:left="357"/>
              <w:contextualSpacing/>
              <w:jc w:val="both"/>
              <w:textAlignment w:val="baseline"/>
              <w:rPr>
                <w:rFonts w:asciiTheme="minorHAnsi" w:hAnsiTheme="minorHAnsi" w:cstheme="minorHAnsi"/>
                <w:bCs/>
                <w:sz w:val="20"/>
                <w:szCs w:val="20"/>
              </w:rPr>
            </w:pPr>
          </w:p>
        </w:tc>
      </w:tr>
      <w:tr w:rsidR="00104E9F" w:rsidRPr="003B318E" w14:paraId="3B0EF460" w14:textId="77777777" w:rsidTr="003F5573">
        <w:trPr>
          <w:trHeight w:hRule="exact" w:val="567"/>
        </w:trPr>
        <w:tc>
          <w:tcPr>
            <w:tcW w:w="8280" w:type="dxa"/>
            <w:tcBorders>
              <w:right w:val="nil"/>
            </w:tcBorders>
            <w:shd w:val="clear" w:color="auto" w:fill="BFBFBF" w:themeFill="background1" w:themeFillShade="BF"/>
            <w:vAlign w:val="center"/>
          </w:tcPr>
          <w:p w14:paraId="7EAEA45E" w14:textId="77777777" w:rsidR="00104E9F" w:rsidRPr="003B318E" w:rsidRDefault="00104E9F" w:rsidP="003F5573">
            <w:pPr>
              <w:keepNext/>
              <w:overflowPunct/>
              <w:autoSpaceDE/>
              <w:autoSpaceDN/>
              <w:adjustRightInd/>
              <w:ind w:right="206"/>
              <w:jc w:val="left"/>
              <w:textAlignment w:val="auto"/>
              <w:outlineLvl w:val="3"/>
              <w:rPr>
                <w:rFonts w:asciiTheme="minorHAnsi" w:hAnsiTheme="minorHAnsi" w:cstheme="minorHAnsi"/>
                <w:b/>
                <w:sz w:val="22"/>
                <w:szCs w:val="22"/>
              </w:rPr>
            </w:pPr>
            <w:r w:rsidRPr="003B318E">
              <w:rPr>
                <w:rFonts w:asciiTheme="minorHAnsi" w:hAnsiTheme="minorHAnsi" w:cstheme="minorHAnsi"/>
                <w:b/>
                <w:sz w:val="22"/>
                <w:szCs w:val="22"/>
              </w:rPr>
              <w:lastRenderedPageBreak/>
              <w:t>EQUAL OPPORTUNITIES &amp; HEALTH &amp; SAFETY</w:t>
            </w:r>
          </w:p>
        </w:tc>
        <w:tc>
          <w:tcPr>
            <w:tcW w:w="6570" w:type="dxa"/>
            <w:tcBorders>
              <w:left w:val="nil"/>
            </w:tcBorders>
            <w:shd w:val="clear" w:color="auto" w:fill="BFBFBF" w:themeFill="background1" w:themeFillShade="BF"/>
            <w:vAlign w:val="center"/>
          </w:tcPr>
          <w:p w14:paraId="0CE4A808" w14:textId="77777777" w:rsidR="00104E9F" w:rsidRPr="003B318E" w:rsidRDefault="00104E9F" w:rsidP="003F5573">
            <w:pPr>
              <w:overflowPunct/>
              <w:autoSpaceDE/>
              <w:autoSpaceDN/>
              <w:adjustRightInd/>
              <w:jc w:val="left"/>
              <w:textAlignment w:val="auto"/>
              <w:rPr>
                <w:rFonts w:asciiTheme="minorHAnsi" w:hAnsiTheme="minorHAnsi" w:cstheme="minorHAnsi"/>
                <w:bCs w:val="0"/>
                <w:sz w:val="22"/>
                <w:szCs w:val="22"/>
                <w:highlight w:val="yellow"/>
              </w:rPr>
            </w:pPr>
          </w:p>
        </w:tc>
      </w:tr>
      <w:tr w:rsidR="00104E9F" w:rsidRPr="003B318E" w14:paraId="25A0034C" w14:textId="77777777" w:rsidTr="003F5573">
        <w:tc>
          <w:tcPr>
            <w:tcW w:w="8280" w:type="dxa"/>
            <w:tcBorders>
              <w:bottom w:val="single" w:sz="4" w:space="0" w:color="auto"/>
              <w:right w:val="nil"/>
            </w:tcBorders>
          </w:tcPr>
          <w:p w14:paraId="47C1ECED" w14:textId="77777777" w:rsidR="00104E9F" w:rsidRPr="003B318E" w:rsidRDefault="00104E9F" w:rsidP="003F5573">
            <w:pPr>
              <w:overflowPunct/>
              <w:autoSpaceDE/>
              <w:autoSpaceDN/>
              <w:adjustRightInd/>
              <w:jc w:val="left"/>
              <w:textAlignment w:val="auto"/>
              <w:rPr>
                <w:rFonts w:asciiTheme="minorHAnsi" w:hAnsiTheme="minorHAnsi" w:cstheme="minorHAnsi"/>
                <w:bCs w:val="0"/>
                <w:sz w:val="22"/>
                <w:szCs w:val="22"/>
              </w:rPr>
            </w:pPr>
          </w:p>
          <w:p w14:paraId="75AB2912" w14:textId="77777777" w:rsidR="0029471F" w:rsidRDefault="00104E9F" w:rsidP="0029471F">
            <w:pPr>
              <w:pStyle w:val="Heading2"/>
              <w:rPr>
                <w:rFonts w:asciiTheme="minorHAnsi" w:hAnsiTheme="minorHAnsi" w:cstheme="minorHAnsi"/>
                <w:sz w:val="20"/>
              </w:rPr>
            </w:pPr>
            <w:r w:rsidRPr="0029471F">
              <w:rPr>
                <w:rFonts w:asciiTheme="minorHAnsi" w:hAnsiTheme="minorHAnsi" w:cstheme="minorHAnsi"/>
                <w:sz w:val="20"/>
              </w:rPr>
              <w:t>Essential</w:t>
            </w:r>
          </w:p>
          <w:p w14:paraId="425383BC" w14:textId="77777777" w:rsidR="0029471F" w:rsidRPr="0029471F" w:rsidRDefault="00104E9F" w:rsidP="0029471F">
            <w:pPr>
              <w:pStyle w:val="Heading2"/>
              <w:numPr>
                <w:ilvl w:val="0"/>
                <w:numId w:val="21"/>
              </w:numPr>
              <w:spacing w:after="0"/>
              <w:ind w:left="357" w:right="204" w:hanging="357"/>
              <w:rPr>
                <w:rFonts w:asciiTheme="minorHAnsi" w:hAnsiTheme="minorHAnsi" w:cstheme="minorHAnsi"/>
                <w:sz w:val="20"/>
              </w:rPr>
            </w:pPr>
            <w:r w:rsidRPr="0029471F">
              <w:rPr>
                <w:rFonts w:asciiTheme="minorHAnsi" w:hAnsiTheme="minorHAnsi" w:cstheme="minorHAnsi"/>
                <w:sz w:val="20"/>
                <w:u w:val="none"/>
              </w:rPr>
              <w:t>Ability to demonstrate awareness and understanding of equal opportunities and other people’s behaviour, physical, social and welfare needs</w:t>
            </w:r>
          </w:p>
          <w:p w14:paraId="18F1A83A" w14:textId="77777777" w:rsidR="00104E9F" w:rsidRPr="0029471F" w:rsidRDefault="00104E9F" w:rsidP="0029471F">
            <w:pPr>
              <w:pStyle w:val="Heading2"/>
              <w:numPr>
                <w:ilvl w:val="0"/>
                <w:numId w:val="21"/>
              </w:numPr>
              <w:spacing w:after="0"/>
              <w:ind w:left="357" w:right="204" w:hanging="357"/>
              <w:rPr>
                <w:rFonts w:asciiTheme="minorHAnsi" w:hAnsiTheme="minorHAnsi" w:cstheme="minorHAnsi"/>
                <w:sz w:val="20"/>
                <w:u w:val="none"/>
              </w:rPr>
            </w:pPr>
            <w:r w:rsidRPr="0029471F">
              <w:rPr>
                <w:rFonts w:asciiTheme="minorHAnsi" w:hAnsiTheme="minorHAnsi" w:cstheme="minorHAnsi"/>
                <w:sz w:val="20"/>
                <w:u w:val="none"/>
              </w:rPr>
              <w:t>Ability to demonstrate a clear understanding of, and commitment to, health &amp; safety</w:t>
            </w:r>
          </w:p>
          <w:p w14:paraId="09CF8640" w14:textId="77777777" w:rsidR="00104E9F" w:rsidRPr="003B318E" w:rsidRDefault="00104E9F" w:rsidP="003F5573">
            <w:pPr>
              <w:overflowPunct/>
              <w:autoSpaceDE/>
              <w:autoSpaceDN/>
              <w:adjustRightInd/>
              <w:jc w:val="left"/>
              <w:textAlignment w:val="auto"/>
              <w:rPr>
                <w:rFonts w:asciiTheme="minorHAnsi" w:hAnsiTheme="minorHAnsi" w:cstheme="minorHAnsi"/>
                <w:bCs w:val="0"/>
                <w:sz w:val="22"/>
                <w:szCs w:val="22"/>
              </w:rPr>
            </w:pPr>
          </w:p>
        </w:tc>
        <w:tc>
          <w:tcPr>
            <w:tcW w:w="6570" w:type="dxa"/>
            <w:tcBorders>
              <w:left w:val="nil"/>
              <w:bottom w:val="single" w:sz="4" w:space="0" w:color="auto"/>
            </w:tcBorders>
          </w:tcPr>
          <w:p w14:paraId="795DFC2B" w14:textId="77777777" w:rsidR="00104E9F" w:rsidRPr="003B318E" w:rsidRDefault="00104E9F" w:rsidP="003F5573">
            <w:pPr>
              <w:overflowPunct/>
              <w:autoSpaceDE/>
              <w:autoSpaceDN/>
              <w:adjustRightInd/>
              <w:ind w:right="206"/>
              <w:textAlignment w:val="auto"/>
              <w:rPr>
                <w:rFonts w:asciiTheme="minorHAnsi" w:hAnsiTheme="minorHAnsi" w:cstheme="minorHAnsi"/>
                <w:bCs w:val="0"/>
                <w:sz w:val="22"/>
                <w:szCs w:val="22"/>
              </w:rPr>
            </w:pPr>
          </w:p>
        </w:tc>
      </w:tr>
    </w:tbl>
    <w:p w14:paraId="06AB2FE3" w14:textId="77777777" w:rsidR="00104E9F" w:rsidRPr="003B318E" w:rsidRDefault="00104E9F" w:rsidP="00104E9F">
      <w:pPr>
        <w:rPr>
          <w:rFonts w:asciiTheme="minorHAnsi" w:hAnsiTheme="minorHAnsi" w:cstheme="minorHAnsi"/>
          <w:sz w:val="2"/>
          <w:szCs w:val="2"/>
        </w:rPr>
      </w:pPr>
    </w:p>
    <w:sectPr w:rsidR="00104E9F" w:rsidRPr="003B318E" w:rsidSect="002218D4">
      <w:headerReference w:type="default" r:id="rId10"/>
      <w:footerReference w:type="default" r:id="rId11"/>
      <w:footerReference w:type="first" r:id="rId12"/>
      <w:pgSz w:w="16834" w:h="11909" w:orient="landscape"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E7704" w14:textId="77777777" w:rsidR="009E0912" w:rsidRDefault="009E0912">
      <w:r>
        <w:separator/>
      </w:r>
    </w:p>
  </w:endnote>
  <w:endnote w:type="continuationSeparator" w:id="0">
    <w:p w14:paraId="5A4FAC9A" w14:textId="77777777" w:rsidR="009E0912" w:rsidRDefault="009E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A7A85" w14:textId="77777777" w:rsidR="00445EEF" w:rsidRDefault="0029471F">
    <w:pPr>
      <w:tabs>
        <w:tab w:val="right" w:pos="9639"/>
      </w:tabs>
      <w:rPr>
        <w:sz w:val="16"/>
      </w:rPr>
    </w:pPr>
    <w:r>
      <w:rPr>
        <w:sz w:val="16"/>
      </w:rPr>
      <w:t xml:space="preserve">Last updated: </w:t>
    </w:r>
    <w:r w:rsidR="00457E82">
      <w:rPr>
        <w:sz w:val="16"/>
      </w:rPr>
      <w:t>07/10/2020</w:t>
    </w:r>
    <w:r w:rsidR="00445EEF">
      <w:rPr>
        <w:sz w:val="16"/>
      </w:rPr>
      <w:tab/>
      <w:t xml:space="preserve">Page </w:t>
    </w:r>
    <w:r w:rsidR="00445EEF">
      <w:rPr>
        <w:sz w:val="16"/>
      </w:rPr>
      <w:fldChar w:fldCharType="begin"/>
    </w:r>
    <w:r w:rsidR="00445EEF">
      <w:rPr>
        <w:sz w:val="16"/>
      </w:rPr>
      <w:instrText xml:space="preserve"> PAGE </w:instrText>
    </w:r>
    <w:r w:rsidR="00445EEF">
      <w:rPr>
        <w:sz w:val="16"/>
      </w:rPr>
      <w:fldChar w:fldCharType="separate"/>
    </w:r>
    <w:r w:rsidR="007E706D">
      <w:rPr>
        <w:noProof/>
        <w:sz w:val="16"/>
      </w:rPr>
      <w:t>2</w:t>
    </w:r>
    <w:r w:rsidR="00445EEF">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B35CB" w14:textId="77777777" w:rsidR="00445EEF" w:rsidRDefault="00445EEF">
    <w:r>
      <w:rPr>
        <w:sz w:val="16"/>
      </w:rPr>
      <w:fldChar w:fldCharType="begin"/>
    </w:r>
    <w:r>
      <w:rPr>
        <w:sz w:val="16"/>
      </w:rPr>
      <w:instrText xml:space="preserve"> DOCPROPERTY MatterRef \* MERGEFORMAT </w:instrText>
    </w:r>
    <w:r>
      <w:rPr>
        <w:sz w:val="16"/>
      </w:rPr>
      <w:fldChar w:fldCharType="separate"/>
    </w:r>
    <w:r w:rsidR="00D75A06">
      <w:rPr>
        <w:sz w:val="16"/>
      </w:rPr>
      <w:t>(C) M-015999</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sidR="00D75A06">
      <w:rPr>
        <w:sz w:val="16"/>
      </w:rPr>
      <w:t>01982222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A4A2" w14:textId="77777777" w:rsidR="004B7E22" w:rsidRDefault="0029471F" w:rsidP="002218D4">
    <w:pPr>
      <w:tabs>
        <w:tab w:val="right" w:pos="14566"/>
      </w:tabs>
      <w:rPr>
        <w:sz w:val="16"/>
      </w:rPr>
    </w:pPr>
    <w:r>
      <w:rPr>
        <w:sz w:val="16"/>
      </w:rPr>
      <w:t xml:space="preserve">Last updated: </w:t>
    </w:r>
    <w:r w:rsidR="00457E82">
      <w:rPr>
        <w:sz w:val="16"/>
      </w:rPr>
      <w:t>07/10/2020</w:t>
    </w:r>
    <w:r w:rsidR="0001578D">
      <w:rPr>
        <w:sz w:val="16"/>
      </w:rPr>
      <w:tab/>
      <w:t xml:space="preserve">Page </w:t>
    </w:r>
    <w:r w:rsidR="0001578D">
      <w:rPr>
        <w:sz w:val="16"/>
      </w:rPr>
      <w:fldChar w:fldCharType="begin"/>
    </w:r>
    <w:r w:rsidR="0001578D">
      <w:rPr>
        <w:sz w:val="16"/>
      </w:rPr>
      <w:instrText xml:space="preserve"> PAGE </w:instrText>
    </w:r>
    <w:r w:rsidR="0001578D">
      <w:rPr>
        <w:sz w:val="16"/>
      </w:rPr>
      <w:fldChar w:fldCharType="separate"/>
    </w:r>
    <w:r w:rsidR="007E706D">
      <w:rPr>
        <w:noProof/>
        <w:sz w:val="16"/>
      </w:rPr>
      <w:t>5</w:t>
    </w:r>
    <w:r w:rsidR="0001578D">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CFD36" w14:textId="77777777" w:rsidR="004B7E22" w:rsidRDefault="0001578D">
    <w:r>
      <w:rPr>
        <w:sz w:val="16"/>
      </w:rPr>
      <w:fldChar w:fldCharType="begin"/>
    </w:r>
    <w:r>
      <w:rPr>
        <w:sz w:val="16"/>
      </w:rPr>
      <w:instrText xml:space="preserve"> DOCPROPERTY MatterRef \* MERGEFORMAT </w:instrText>
    </w:r>
    <w:r>
      <w:rPr>
        <w:sz w:val="16"/>
      </w:rPr>
      <w:fldChar w:fldCharType="separate"/>
    </w:r>
    <w:r w:rsidR="00B403B9">
      <w:rPr>
        <w:sz w:val="16"/>
      </w:rPr>
      <w:t>(C) M-015999</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sidR="00B403B9">
      <w:rPr>
        <w:sz w:val="16"/>
      </w:rPr>
      <w:t>00903737</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8D08F" w14:textId="77777777" w:rsidR="009E0912" w:rsidRDefault="009E0912">
      <w:r>
        <w:separator/>
      </w:r>
    </w:p>
  </w:footnote>
  <w:footnote w:type="continuationSeparator" w:id="0">
    <w:p w14:paraId="06CFD6FA" w14:textId="77777777" w:rsidR="009E0912" w:rsidRDefault="009E0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4E0ED" w14:textId="77777777" w:rsidR="007539E3" w:rsidRPr="007539E3" w:rsidRDefault="007539E3" w:rsidP="007539E3">
    <w:pPr>
      <w:overflowPunct/>
      <w:autoSpaceDE/>
      <w:autoSpaceDN/>
      <w:adjustRightInd/>
      <w:jc w:val="left"/>
      <w:textAlignment w:val="auto"/>
      <w:rPr>
        <w:rFonts w:ascii="Calibri" w:hAnsi="Calibri" w:cstheme="minorHAnsi"/>
        <w:bCs w:val="0"/>
        <w:sz w:val="22"/>
        <w:szCs w:val="22"/>
        <w:lang w:eastAsia="en-GB"/>
      </w:rPr>
    </w:pPr>
    <w:r w:rsidRPr="007539E3">
      <w:rPr>
        <w:rFonts w:ascii="Calibri" w:hAnsi="Calibri" w:cstheme="minorHAnsi"/>
        <w:bCs w:val="0"/>
        <w:noProof/>
        <w:sz w:val="22"/>
        <w:szCs w:val="22"/>
        <w:lang w:eastAsia="en-GB"/>
      </w:rPr>
      <w:drawing>
        <wp:anchor distT="0" distB="0" distL="114300" distR="114300" simplePos="0" relativeHeight="251659264" behindDoc="1" locked="1" layoutInCell="1" allowOverlap="1" wp14:anchorId="687DD45E" wp14:editId="3E490DEA">
          <wp:simplePos x="0" y="0"/>
          <wp:positionH relativeFrom="column">
            <wp:posOffset>4251325</wp:posOffset>
          </wp:positionH>
          <wp:positionV relativeFrom="page">
            <wp:posOffset>172085</wp:posOffset>
          </wp:positionV>
          <wp:extent cx="2123440" cy="953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440" cy="953770"/>
                  </a:xfrm>
                  <a:prstGeom prst="rect">
                    <a:avLst/>
                  </a:prstGeom>
                  <a:noFill/>
                </pic:spPr>
              </pic:pic>
            </a:graphicData>
          </a:graphic>
          <wp14:sizeRelH relativeFrom="page">
            <wp14:pctWidth>0</wp14:pctWidth>
          </wp14:sizeRelH>
          <wp14:sizeRelV relativeFrom="page">
            <wp14:pctHeight>0</wp14:pctHeight>
          </wp14:sizeRelV>
        </wp:anchor>
      </w:drawing>
    </w:r>
  </w:p>
  <w:p w14:paraId="07B5C416" w14:textId="77777777" w:rsidR="007539E3" w:rsidRPr="007539E3" w:rsidRDefault="007539E3" w:rsidP="007539E3">
    <w:pPr>
      <w:tabs>
        <w:tab w:val="right" w:pos="9638"/>
      </w:tabs>
      <w:overflowPunct/>
      <w:autoSpaceDE/>
      <w:autoSpaceDN/>
      <w:adjustRightInd/>
      <w:jc w:val="left"/>
      <w:textAlignment w:val="auto"/>
      <w:rPr>
        <w:rFonts w:ascii="Calibri" w:hAnsi="Calibri" w:cstheme="minorHAnsi"/>
        <w:b/>
        <w:bCs w:val="0"/>
        <w:sz w:val="36"/>
        <w:szCs w:val="36"/>
        <w:u w:val="single"/>
        <w:lang w:eastAsia="en-GB"/>
      </w:rPr>
    </w:pPr>
  </w:p>
  <w:p w14:paraId="63302741" w14:textId="77777777" w:rsidR="007539E3" w:rsidRPr="007539E3" w:rsidRDefault="007539E3" w:rsidP="007539E3">
    <w:pPr>
      <w:tabs>
        <w:tab w:val="right" w:pos="9638"/>
      </w:tabs>
      <w:overflowPunct/>
      <w:autoSpaceDE/>
      <w:autoSpaceDN/>
      <w:adjustRightInd/>
      <w:jc w:val="left"/>
      <w:textAlignment w:val="auto"/>
      <w:rPr>
        <w:rFonts w:ascii="Calibri" w:hAnsi="Calibri"/>
        <w:bCs w:val="0"/>
        <w:noProof/>
        <w:sz w:val="22"/>
        <w:szCs w:val="22"/>
        <w:lang w:eastAsia="en-GB"/>
      </w:rPr>
    </w:pPr>
    <w:r w:rsidRPr="007539E3">
      <w:rPr>
        <w:rFonts w:cs="Arial"/>
        <w:bCs w:val="0"/>
        <w:noProof/>
        <w:szCs w:val="24"/>
        <w:lang w:eastAsia="en-GB"/>
      </w:rPr>
      <w:drawing>
        <wp:anchor distT="0" distB="0" distL="114300" distR="114300" simplePos="0" relativeHeight="251660288" behindDoc="0" locked="0" layoutInCell="1" allowOverlap="1" wp14:anchorId="13A795D7" wp14:editId="1F2C05B1">
          <wp:simplePos x="0" y="0"/>
          <wp:positionH relativeFrom="column">
            <wp:posOffset>-1065124</wp:posOffset>
          </wp:positionH>
          <wp:positionV relativeFrom="paragraph">
            <wp:posOffset>261257</wp:posOffset>
          </wp:positionV>
          <wp:extent cx="7981696" cy="89206"/>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53363" cy="107889"/>
                  </a:xfrm>
                  <a:prstGeom prst="rect">
                    <a:avLst/>
                  </a:prstGeom>
                  <a:noFill/>
                </pic:spPr>
              </pic:pic>
            </a:graphicData>
          </a:graphic>
          <wp14:sizeRelH relativeFrom="margin">
            <wp14:pctWidth>0</wp14:pctWidth>
          </wp14:sizeRelH>
          <wp14:sizeRelV relativeFrom="margin">
            <wp14:pctHeight>0</wp14:pctHeight>
          </wp14:sizeRelV>
        </wp:anchor>
      </w:drawing>
    </w:r>
  </w:p>
  <w:p w14:paraId="495EC958" w14:textId="77777777" w:rsidR="007539E3" w:rsidRPr="007539E3" w:rsidRDefault="007539E3" w:rsidP="007539E3">
    <w:pPr>
      <w:tabs>
        <w:tab w:val="center" w:pos="4513"/>
        <w:tab w:val="right" w:pos="9026"/>
      </w:tabs>
      <w:overflowPunct/>
      <w:autoSpaceDE/>
      <w:autoSpaceDN/>
      <w:adjustRightInd/>
      <w:jc w:val="left"/>
      <w:textAlignment w:val="auto"/>
      <w:rPr>
        <w:rFonts w:ascii="Calibri" w:eastAsiaTheme="minorHAnsi" w:hAnsi="Calibri" w:cstheme="minorBidi"/>
        <w:bCs w:val="0"/>
        <w:sz w:val="22"/>
        <w:szCs w:val="22"/>
      </w:rPr>
    </w:pPr>
  </w:p>
  <w:p w14:paraId="545F21EA" w14:textId="77777777" w:rsidR="00445EEF" w:rsidRDefault="00445EEF" w:rsidP="003D46C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FD196" w14:textId="77777777" w:rsidR="007539E3" w:rsidRPr="007539E3" w:rsidRDefault="007539E3" w:rsidP="007539E3">
    <w:pPr>
      <w:overflowPunct/>
      <w:autoSpaceDE/>
      <w:autoSpaceDN/>
      <w:adjustRightInd/>
      <w:spacing w:line="276" w:lineRule="auto"/>
      <w:jc w:val="left"/>
      <w:textAlignment w:val="auto"/>
      <w:rPr>
        <w:rFonts w:asciiTheme="minorHAnsi" w:hAnsiTheme="minorHAnsi"/>
        <w:bCs w:val="0"/>
        <w:sz w:val="36"/>
        <w:szCs w:val="36"/>
        <w:u w:val="single"/>
      </w:rPr>
    </w:pPr>
    <w:bookmarkStart w:id="0" w:name="_Hlk85104033"/>
    <w:r w:rsidRPr="007539E3">
      <w:rPr>
        <w:rFonts w:asciiTheme="minorHAnsi" w:hAnsiTheme="minorHAnsi"/>
        <w:bCs w:val="0"/>
        <w:noProof/>
        <w:sz w:val="22"/>
        <w:szCs w:val="22"/>
      </w:rPr>
      <w:drawing>
        <wp:anchor distT="0" distB="0" distL="114300" distR="114300" simplePos="0" relativeHeight="251662336" behindDoc="1" locked="1" layoutInCell="1" allowOverlap="1" wp14:anchorId="76E30DB2" wp14:editId="7F9160EB">
          <wp:simplePos x="0" y="0"/>
          <wp:positionH relativeFrom="column">
            <wp:posOffset>7232650</wp:posOffset>
          </wp:positionH>
          <wp:positionV relativeFrom="page">
            <wp:posOffset>151130</wp:posOffset>
          </wp:positionV>
          <wp:extent cx="2124000" cy="954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00" cy="954000"/>
                  </a:xfrm>
                  <a:prstGeom prst="rect">
                    <a:avLst/>
                  </a:prstGeom>
                  <a:noFill/>
                </pic:spPr>
              </pic:pic>
            </a:graphicData>
          </a:graphic>
          <wp14:sizeRelH relativeFrom="page">
            <wp14:pctWidth>0</wp14:pctWidth>
          </wp14:sizeRelH>
          <wp14:sizeRelV relativeFrom="page">
            <wp14:pctHeight>0</wp14:pctHeight>
          </wp14:sizeRelV>
        </wp:anchor>
      </w:drawing>
    </w:r>
  </w:p>
  <w:p w14:paraId="4AF8588F" w14:textId="77777777" w:rsidR="007539E3" w:rsidRPr="007539E3" w:rsidRDefault="007539E3" w:rsidP="007539E3">
    <w:pPr>
      <w:overflowPunct/>
      <w:autoSpaceDE/>
      <w:autoSpaceDN/>
      <w:adjustRightInd/>
      <w:spacing w:line="276" w:lineRule="auto"/>
      <w:jc w:val="left"/>
      <w:textAlignment w:val="auto"/>
      <w:rPr>
        <w:rFonts w:asciiTheme="minorHAnsi" w:eastAsiaTheme="minorHAnsi" w:hAnsiTheme="minorHAnsi" w:cstheme="minorBidi"/>
        <w:b/>
        <w:bCs w:val="0"/>
        <w:sz w:val="36"/>
        <w:szCs w:val="36"/>
        <w:u w:val="single"/>
      </w:rPr>
    </w:pPr>
  </w:p>
  <w:p w14:paraId="346A4376" w14:textId="77777777" w:rsidR="007539E3" w:rsidRPr="007539E3" w:rsidRDefault="007539E3" w:rsidP="007539E3">
    <w:pPr>
      <w:overflowPunct/>
      <w:autoSpaceDE/>
      <w:autoSpaceDN/>
      <w:adjustRightInd/>
      <w:spacing w:line="276" w:lineRule="auto"/>
      <w:jc w:val="left"/>
      <w:textAlignment w:val="auto"/>
      <w:rPr>
        <w:rFonts w:asciiTheme="minorHAnsi" w:hAnsiTheme="minorHAnsi"/>
        <w:bCs w:val="0"/>
        <w:sz w:val="22"/>
        <w:szCs w:val="22"/>
        <w:u w:val="single"/>
      </w:rPr>
    </w:pPr>
    <w:r w:rsidRPr="007539E3">
      <w:rPr>
        <w:rFonts w:cs="Arial"/>
        <w:bCs w:val="0"/>
        <w:noProof/>
        <w:sz w:val="22"/>
        <w:szCs w:val="22"/>
      </w:rPr>
      <w:drawing>
        <wp:anchor distT="0" distB="0" distL="114300" distR="114300" simplePos="0" relativeHeight="251663360" behindDoc="0" locked="1" layoutInCell="1" allowOverlap="1" wp14:anchorId="07400FEF" wp14:editId="3FB00157">
          <wp:simplePos x="0" y="0"/>
          <wp:positionH relativeFrom="page">
            <wp:align>center</wp:align>
          </wp:positionH>
          <wp:positionV relativeFrom="page">
            <wp:posOffset>1235075</wp:posOffset>
          </wp:positionV>
          <wp:extent cx="11862000" cy="90000"/>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62000" cy="90000"/>
                  </a:xfrm>
                  <a:prstGeom prst="rect">
                    <a:avLst/>
                  </a:prstGeom>
                  <a:noFill/>
                </pic:spPr>
              </pic:pic>
            </a:graphicData>
          </a:graphic>
          <wp14:sizeRelH relativeFrom="margin">
            <wp14:pctWidth>0</wp14:pctWidth>
          </wp14:sizeRelH>
          <wp14:sizeRelV relativeFrom="margin">
            <wp14:pctHeight>0</wp14:pctHeight>
          </wp14:sizeRelV>
        </wp:anchor>
      </w:drawing>
    </w:r>
  </w:p>
  <w:bookmarkEnd w:id="0"/>
  <w:p w14:paraId="6BAAD3B7" w14:textId="77777777" w:rsidR="004B7E22" w:rsidRDefault="009E0912" w:rsidP="002218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93B5C"/>
    <w:multiLevelType w:val="hybridMultilevel"/>
    <w:tmpl w:val="8BB412FC"/>
    <w:lvl w:ilvl="0" w:tplc="7E482636">
      <w:start w:val="1"/>
      <w:numFmt w:val="bullet"/>
      <w:lvlText w:val=""/>
      <w:lvlJc w:val="left"/>
      <w:pPr>
        <w:tabs>
          <w:tab w:val="num" w:pos="360"/>
        </w:tabs>
        <w:ind w:left="360" w:hanging="360"/>
      </w:pPr>
      <w:rPr>
        <w:rFonts w:ascii="Symbol" w:hAnsi="Symbol" w:hint="default"/>
      </w:rPr>
    </w:lvl>
    <w:lvl w:ilvl="1" w:tplc="BC50C998">
      <w:start w:val="1"/>
      <w:numFmt w:val="bullet"/>
      <w:lvlText w:val=""/>
      <w:lvlJc w:val="left"/>
      <w:pPr>
        <w:tabs>
          <w:tab w:val="num" w:pos="1383"/>
        </w:tabs>
        <w:ind w:left="1363" w:hanging="340"/>
      </w:pPr>
      <w:rPr>
        <w:rFonts w:ascii="Wingdings" w:hAnsi="Wingdings" w:hint="default"/>
        <w:sz w:val="20"/>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 w15:restartNumberingAfterBreak="0">
    <w:nsid w:val="04902728"/>
    <w:multiLevelType w:val="hybridMultilevel"/>
    <w:tmpl w:val="BF2E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3F1BA2"/>
    <w:multiLevelType w:val="hybridMultilevel"/>
    <w:tmpl w:val="73227C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B7BF3"/>
    <w:multiLevelType w:val="multilevel"/>
    <w:tmpl w:val="42B8D7A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B827717"/>
    <w:multiLevelType w:val="hybridMultilevel"/>
    <w:tmpl w:val="DF06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E36D6F"/>
    <w:multiLevelType w:val="hybridMultilevel"/>
    <w:tmpl w:val="064CF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0D3823"/>
    <w:multiLevelType w:val="hybridMultilevel"/>
    <w:tmpl w:val="48A43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675A3B"/>
    <w:multiLevelType w:val="hybridMultilevel"/>
    <w:tmpl w:val="ADF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B3D83"/>
    <w:multiLevelType w:val="hybridMultilevel"/>
    <w:tmpl w:val="686EC1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7A87205"/>
    <w:multiLevelType w:val="hybridMultilevel"/>
    <w:tmpl w:val="19F8A00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7152E6"/>
    <w:multiLevelType w:val="hybridMultilevel"/>
    <w:tmpl w:val="194E0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071CB7"/>
    <w:multiLevelType w:val="hybridMultilevel"/>
    <w:tmpl w:val="DCEA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D0528D"/>
    <w:multiLevelType w:val="hybridMultilevel"/>
    <w:tmpl w:val="17A4787C"/>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EC561F"/>
    <w:multiLevelType w:val="hybridMultilevel"/>
    <w:tmpl w:val="5BBCBCD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CF6932"/>
    <w:multiLevelType w:val="hybridMultilevel"/>
    <w:tmpl w:val="037C0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566F6B"/>
    <w:multiLevelType w:val="hybridMultilevel"/>
    <w:tmpl w:val="6C7E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8D250B"/>
    <w:multiLevelType w:val="hybridMultilevel"/>
    <w:tmpl w:val="1ED422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99D21CC"/>
    <w:multiLevelType w:val="multilevel"/>
    <w:tmpl w:val="23BAF86E"/>
    <w:lvl w:ilvl="0">
      <w:start w:val="1"/>
      <w:numFmt w:val="decimal"/>
      <w:pStyle w:val="Level1"/>
      <w:lvlText w:val="%1."/>
      <w:lvlJc w:val="left"/>
      <w:pPr>
        <w:tabs>
          <w:tab w:val="num" w:pos="720"/>
        </w:tabs>
        <w:ind w:left="720" w:hanging="720"/>
      </w:pPr>
      <w:rPr>
        <w:rFonts w:hint="default"/>
      </w:rPr>
    </w:lvl>
    <w:lvl w:ilvl="1">
      <w:start w:val="1"/>
      <w:numFmt w:val="lowerLetter"/>
      <w:pStyle w:val="Level2"/>
      <w:lvlText w:val="(%2)"/>
      <w:lvlJc w:val="left"/>
      <w:pPr>
        <w:tabs>
          <w:tab w:val="num" w:pos="1440"/>
        </w:tabs>
        <w:ind w:left="1440" w:hanging="720"/>
      </w:pPr>
      <w:rPr>
        <w:rFonts w:hint="default"/>
      </w:rPr>
    </w:lvl>
    <w:lvl w:ilvl="2">
      <w:start w:val="1"/>
      <w:numFmt w:val="bullet"/>
      <w:pStyle w:val="Level3"/>
      <w:lvlText w:val=""/>
      <w:lvlJc w:val="left"/>
      <w:pPr>
        <w:tabs>
          <w:tab w:val="num" w:pos="2160"/>
        </w:tabs>
        <w:ind w:left="2160" w:hanging="72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A8B3CC9"/>
    <w:multiLevelType w:val="multilevel"/>
    <w:tmpl w:val="EB5850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DD57E6E"/>
    <w:multiLevelType w:val="hybridMultilevel"/>
    <w:tmpl w:val="10387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62CF7CFC"/>
    <w:multiLevelType w:val="hybridMultilevel"/>
    <w:tmpl w:val="501A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8077AA"/>
    <w:multiLevelType w:val="hybridMultilevel"/>
    <w:tmpl w:val="AA5E727E"/>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005F10"/>
    <w:multiLevelType w:val="singleLevel"/>
    <w:tmpl w:val="55947312"/>
    <w:lvl w:ilvl="0">
      <w:start w:val="1"/>
      <w:numFmt w:val="decimal"/>
      <w:pStyle w:val="Numbered"/>
      <w:lvlText w:val="%1."/>
      <w:legacy w:legacy="1" w:legacySpace="0" w:legacyIndent="720"/>
      <w:lvlJc w:val="left"/>
      <w:rPr>
        <w:rFonts w:ascii="Arial" w:hAnsi="Arial" w:cs="Arial" w:hint="default"/>
      </w:rPr>
    </w:lvl>
  </w:abstractNum>
  <w:abstractNum w:abstractNumId="29" w15:restartNumberingAfterBreak="0">
    <w:nsid w:val="702D43A2"/>
    <w:multiLevelType w:val="hybridMultilevel"/>
    <w:tmpl w:val="291ECAB8"/>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7425C4"/>
    <w:multiLevelType w:val="hybridMultilevel"/>
    <w:tmpl w:val="65D8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AC09A8"/>
    <w:multiLevelType w:val="hybridMultilevel"/>
    <w:tmpl w:val="499C4788"/>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6"/>
  </w:num>
  <w:num w:numId="3">
    <w:abstractNumId w:val="8"/>
  </w:num>
  <w:num w:numId="4">
    <w:abstractNumId w:val="3"/>
  </w:num>
  <w:num w:numId="5">
    <w:abstractNumId w:val="2"/>
  </w:num>
  <w:num w:numId="6">
    <w:abstractNumId w:val="14"/>
  </w:num>
  <w:num w:numId="7">
    <w:abstractNumId w:val="22"/>
  </w:num>
  <w:num w:numId="8">
    <w:abstractNumId w:val="23"/>
  </w:num>
  <w:num w:numId="9">
    <w:abstractNumId w:val="5"/>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1"/>
  </w:num>
  <w:num w:numId="13">
    <w:abstractNumId w:val="0"/>
  </w:num>
  <w:num w:numId="14">
    <w:abstractNumId w:val="17"/>
  </w:num>
  <w:num w:numId="15">
    <w:abstractNumId w:val="27"/>
  </w:num>
  <w:num w:numId="16">
    <w:abstractNumId w:val="12"/>
  </w:num>
  <w:num w:numId="17">
    <w:abstractNumId w:val="29"/>
  </w:num>
  <w:num w:numId="18">
    <w:abstractNumId w:val="18"/>
  </w:num>
  <w:num w:numId="19">
    <w:abstractNumId w:val="13"/>
  </w:num>
  <w:num w:numId="20">
    <w:abstractNumId w:val="4"/>
  </w:num>
  <w:num w:numId="21">
    <w:abstractNumId w:val="1"/>
  </w:num>
  <w:num w:numId="22">
    <w:abstractNumId w:val="30"/>
  </w:num>
  <w:num w:numId="23">
    <w:abstractNumId w:val="16"/>
  </w:num>
  <w:num w:numId="24">
    <w:abstractNumId w:val="26"/>
  </w:num>
  <w:num w:numId="25">
    <w:abstractNumId w:val="20"/>
  </w:num>
  <w:num w:numId="26">
    <w:abstractNumId w:val="7"/>
  </w:num>
  <w:num w:numId="27">
    <w:abstractNumId w:val="11"/>
  </w:num>
  <w:num w:numId="28">
    <w:abstractNumId w:val="9"/>
  </w:num>
  <w:num w:numId="29">
    <w:abstractNumId w:val="10"/>
  </w:num>
  <w:num w:numId="30">
    <w:abstractNumId w:val="24"/>
  </w:num>
  <w:num w:numId="31">
    <w:abstractNumId w:val="19"/>
  </w:num>
  <w:num w:numId="32">
    <w:abstractNumId w:val="2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22/10/2015 15:42"/>
  </w:docVars>
  <w:rsids>
    <w:rsidRoot w:val="00FE6606"/>
    <w:rsid w:val="0001578D"/>
    <w:rsid w:val="0002011D"/>
    <w:rsid w:val="0002157C"/>
    <w:rsid w:val="000501B7"/>
    <w:rsid w:val="00064534"/>
    <w:rsid w:val="000655E8"/>
    <w:rsid w:val="000C4853"/>
    <w:rsid w:val="00104E9F"/>
    <w:rsid w:val="00117AEC"/>
    <w:rsid w:val="0014220F"/>
    <w:rsid w:val="00143FD5"/>
    <w:rsid w:val="00175B0A"/>
    <w:rsid w:val="00212154"/>
    <w:rsid w:val="0029471F"/>
    <w:rsid w:val="00302FE8"/>
    <w:rsid w:val="00307AA9"/>
    <w:rsid w:val="00355F54"/>
    <w:rsid w:val="00371C69"/>
    <w:rsid w:val="003B318E"/>
    <w:rsid w:val="003D46CC"/>
    <w:rsid w:val="004229A4"/>
    <w:rsid w:val="00445EEF"/>
    <w:rsid w:val="00457E82"/>
    <w:rsid w:val="004D74E0"/>
    <w:rsid w:val="005A2D6F"/>
    <w:rsid w:val="005E478E"/>
    <w:rsid w:val="00627E6E"/>
    <w:rsid w:val="00642F38"/>
    <w:rsid w:val="007539E3"/>
    <w:rsid w:val="007576EA"/>
    <w:rsid w:val="007D15C1"/>
    <w:rsid w:val="007E706D"/>
    <w:rsid w:val="007F300F"/>
    <w:rsid w:val="00812A2A"/>
    <w:rsid w:val="00817818"/>
    <w:rsid w:val="00822923"/>
    <w:rsid w:val="00836687"/>
    <w:rsid w:val="0089501C"/>
    <w:rsid w:val="00913643"/>
    <w:rsid w:val="009E0912"/>
    <w:rsid w:val="00AB6A79"/>
    <w:rsid w:val="00AD267C"/>
    <w:rsid w:val="00AE1319"/>
    <w:rsid w:val="00B403B9"/>
    <w:rsid w:val="00C0215B"/>
    <w:rsid w:val="00CB0F1A"/>
    <w:rsid w:val="00CE1357"/>
    <w:rsid w:val="00D22EDA"/>
    <w:rsid w:val="00D75A06"/>
    <w:rsid w:val="00DC68B0"/>
    <w:rsid w:val="00DD3273"/>
    <w:rsid w:val="00DD375B"/>
    <w:rsid w:val="00E62B34"/>
    <w:rsid w:val="00E93228"/>
    <w:rsid w:val="00EB7F98"/>
    <w:rsid w:val="00EE1358"/>
    <w:rsid w:val="00F22418"/>
    <w:rsid w:val="00F3340C"/>
    <w:rsid w:val="00F55BE4"/>
    <w:rsid w:val="00FA3C35"/>
    <w:rsid w:val="00FE6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FFEAD"/>
  <w15:docId w15:val="{E4885171-4135-4AB1-B079-28AD793A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bCs/>
      <w:sz w:val="24"/>
      <w:lang w:eastAsia="en-US"/>
    </w:rPr>
  </w:style>
  <w:style w:type="paragraph" w:styleId="Heading1">
    <w:name w:val="heading 1"/>
    <w:basedOn w:val="Normal"/>
    <w:next w:val="Normal"/>
    <w:qFormat/>
    <w:pPr>
      <w:spacing w:after="360"/>
      <w:jc w:val="center"/>
      <w:outlineLvl w:val="0"/>
    </w:pPr>
    <w:rPr>
      <w:rFonts w:cs="Arial"/>
      <w:b/>
      <w:kern w:val="32"/>
      <w:sz w:val="36"/>
      <w:szCs w:val="32"/>
    </w:rPr>
  </w:style>
  <w:style w:type="paragraph" w:styleId="Heading2">
    <w:name w:val="heading 2"/>
    <w:basedOn w:val="Normal"/>
    <w:next w:val="Normal"/>
    <w:qFormat/>
    <w:rsid w:val="00104E9F"/>
    <w:pPr>
      <w:keepNext/>
      <w:spacing w:after="240"/>
      <w:outlineLvl w:val="1"/>
    </w:pPr>
    <w:rPr>
      <w:rFonts w:cs="Arial"/>
      <w:iCs/>
      <w:sz w:val="22"/>
      <w:szCs w:val="22"/>
      <w:u w:val="single"/>
    </w:rPr>
  </w:style>
  <w:style w:type="paragraph" w:styleId="Heading3">
    <w:name w:val="heading 3"/>
    <w:basedOn w:val="Normal"/>
    <w:next w:val="Normal"/>
    <w:qFormat/>
    <w:pPr>
      <w:keepNext/>
      <w:spacing w:after="240"/>
      <w:outlineLvl w:val="2"/>
    </w:pPr>
    <w:rPr>
      <w:rFonts w:cs="Arial"/>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numPr>
        <w:numId w:val="7"/>
      </w:numPr>
      <w:overflowPunct/>
      <w:autoSpaceDE/>
      <w:autoSpaceDN/>
      <w:adjustRightInd/>
      <w:spacing w:after="240" w:line="360" w:lineRule="auto"/>
      <w:textAlignment w:val="auto"/>
    </w:pPr>
    <w:rPr>
      <w:szCs w:val="24"/>
    </w:rPr>
  </w:style>
  <w:style w:type="paragraph" w:customStyle="1" w:styleId="Level2">
    <w:name w:val="Level 2"/>
    <w:basedOn w:val="Level1"/>
    <w:pPr>
      <w:numPr>
        <w:ilvl w:val="1"/>
      </w:numPr>
    </w:pPr>
  </w:style>
  <w:style w:type="paragraph" w:customStyle="1" w:styleId="Level3">
    <w:name w:val="Level 3"/>
    <w:basedOn w:val="Level2"/>
    <w:pPr>
      <w:numPr>
        <w:ilvl w:val="2"/>
      </w:numPr>
    </w:pPr>
  </w:style>
  <w:style w:type="paragraph" w:customStyle="1" w:styleId="Indent">
    <w:name w:val="Indent"/>
    <w:basedOn w:val="Normal"/>
    <w:pPr>
      <w:overflowPunct/>
      <w:autoSpaceDE/>
      <w:autoSpaceDN/>
      <w:adjustRightInd/>
      <w:spacing w:after="240"/>
      <w:ind w:left="720"/>
      <w:textAlignment w:val="auto"/>
    </w:pPr>
    <w:rPr>
      <w:szCs w:val="24"/>
    </w:rPr>
  </w:style>
  <w:style w:type="paragraph" w:customStyle="1" w:styleId="Level4">
    <w:name w:val="Level 4"/>
    <w:basedOn w:val="Level3"/>
    <w:rsid w:val="00E93228"/>
    <w:pPr>
      <w:numPr>
        <w:ilvl w:val="0"/>
        <w:numId w:val="0"/>
      </w:numPr>
      <w:tabs>
        <w:tab w:val="num" w:pos="2160"/>
      </w:tabs>
      <w:ind w:left="1728" w:hanging="648"/>
    </w:pPr>
    <w:rPr>
      <w:bCs w:val="0"/>
    </w:rPr>
  </w:style>
  <w:style w:type="paragraph" w:styleId="Header">
    <w:name w:val="header"/>
    <w:basedOn w:val="Normal"/>
    <w:link w:val="HeaderChar"/>
    <w:rsid w:val="00AE1319"/>
    <w:pPr>
      <w:tabs>
        <w:tab w:val="center" w:pos="4513"/>
        <w:tab w:val="right" w:pos="9026"/>
      </w:tabs>
    </w:pPr>
  </w:style>
  <w:style w:type="character" w:customStyle="1" w:styleId="HeaderChar">
    <w:name w:val="Header Char"/>
    <w:basedOn w:val="DefaultParagraphFont"/>
    <w:link w:val="Header"/>
    <w:rsid w:val="00AE1319"/>
    <w:rPr>
      <w:rFonts w:ascii="Arial" w:hAnsi="Arial"/>
      <w:bCs/>
      <w:sz w:val="24"/>
      <w:lang w:eastAsia="en-US"/>
    </w:rPr>
  </w:style>
  <w:style w:type="paragraph" w:styleId="Footer">
    <w:name w:val="footer"/>
    <w:basedOn w:val="Normal"/>
    <w:link w:val="FooterChar"/>
    <w:rsid w:val="00AE1319"/>
    <w:pPr>
      <w:tabs>
        <w:tab w:val="center" w:pos="4513"/>
        <w:tab w:val="right" w:pos="9026"/>
      </w:tabs>
    </w:pPr>
  </w:style>
  <w:style w:type="character" w:customStyle="1" w:styleId="FooterChar">
    <w:name w:val="Footer Char"/>
    <w:basedOn w:val="DefaultParagraphFont"/>
    <w:link w:val="Footer"/>
    <w:rsid w:val="00AE1319"/>
    <w:rPr>
      <w:rFonts w:ascii="Arial" w:hAnsi="Arial"/>
      <w:bCs/>
      <w:sz w:val="24"/>
      <w:lang w:eastAsia="en-US"/>
    </w:rPr>
  </w:style>
  <w:style w:type="paragraph" w:customStyle="1" w:styleId="Numbered">
    <w:name w:val="Numbered"/>
    <w:basedOn w:val="Normal"/>
    <w:link w:val="NumberedChar"/>
    <w:qFormat/>
    <w:rsid w:val="00F55BE4"/>
    <w:pPr>
      <w:numPr>
        <w:numId w:val="11"/>
      </w:numPr>
      <w:overflowPunct/>
      <w:ind w:left="720" w:hanging="720"/>
      <w:textAlignment w:val="auto"/>
    </w:pPr>
    <w:rPr>
      <w:rFonts w:cs="Arial"/>
      <w:szCs w:val="24"/>
    </w:rPr>
  </w:style>
  <w:style w:type="character" w:customStyle="1" w:styleId="NumberedChar">
    <w:name w:val="Numbered Char"/>
    <w:basedOn w:val="DefaultParagraphFont"/>
    <w:link w:val="Numbered"/>
    <w:rsid w:val="00F55BE4"/>
    <w:rPr>
      <w:rFonts w:ascii="Arial" w:hAnsi="Arial" w:cs="Arial"/>
      <w:bCs/>
      <w:sz w:val="24"/>
      <w:szCs w:val="24"/>
      <w:lang w:eastAsia="en-US"/>
    </w:rPr>
  </w:style>
  <w:style w:type="paragraph" w:styleId="BodyText3">
    <w:name w:val="Body Text 3"/>
    <w:basedOn w:val="Normal"/>
    <w:link w:val="BodyText3Char"/>
    <w:rsid w:val="003D46CC"/>
    <w:pPr>
      <w:overflowPunct/>
      <w:autoSpaceDE/>
      <w:autoSpaceDN/>
      <w:adjustRightInd/>
      <w:spacing w:after="120"/>
      <w:jc w:val="left"/>
      <w:textAlignment w:val="auto"/>
    </w:pPr>
    <w:rPr>
      <w:bCs w:val="0"/>
      <w:sz w:val="16"/>
      <w:szCs w:val="16"/>
    </w:rPr>
  </w:style>
  <w:style w:type="character" w:customStyle="1" w:styleId="BodyText3Char">
    <w:name w:val="Body Text 3 Char"/>
    <w:basedOn w:val="DefaultParagraphFont"/>
    <w:link w:val="BodyText3"/>
    <w:rsid w:val="003D46CC"/>
    <w:rPr>
      <w:rFonts w:ascii="Arial" w:hAnsi="Arial"/>
      <w:sz w:val="16"/>
      <w:szCs w:val="16"/>
      <w:lang w:eastAsia="en-US"/>
    </w:rPr>
  </w:style>
  <w:style w:type="paragraph" w:styleId="BalloonText">
    <w:name w:val="Balloon Text"/>
    <w:basedOn w:val="Normal"/>
    <w:link w:val="BalloonTextChar"/>
    <w:rsid w:val="003D46CC"/>
    <w:rPr>
      <w:rFonts w:ascii="Tahoma" w:hAnsi="Tahoma" w:cs="Tahoma"/>
      <w:sz w:val="16"/>
      <w:szCs w:val="16"/>
    </w:rPr>
  </w:style>
  <w:style w:type="character" w:customStyle="1" w:styleId="BalloonTextChar">
    <w:name w:val="Balloon Text Char"/>
    <w:basedOn w:val="DefaultParagraphFont"/>
    <w:link w:val="BalloonText"/>
    <w:rsid w:val="003D46CC"/>
    <w:rPr>
      <w:rFonts w:ascii="Tahoma" w:hAnsi="Tahoma" w:cs="Tahoma"/>
      <w:bCs/>
      <w:sz w:val="16"/>
      <w:szCs w:val="16"/>
      <w:lang w:eastAsia="en-US"/>
    </w:rPr>
  </w:style>
  <w:style w:type="paragraph" w:styleId="ListParagraph">
    <w:name w:val="List Paragraph"/>
    <w:basedOn w:val="Normal"/>
    <w:uiPriority w:val="34"/>
    <w:qFormat/>
    <w:rsid w:val="003D46CC"/>
    <w:pPr>
      <w:overflowPunct/>
      <w:autoSpaceDE/>
      <w:autoSpaceDN/>
      <w:adjustRightInd/>
      <w:ind w:left="720"/>
      <w:jc w:val="left"/>
      <w:textAlignment w:val="auto"/>
    </w:pPr>
    <w:rPr>
      <w:rFonts w:ascii="Times New Roman" w:hAnsi="Times New Roman"/>
      <w:bCs w:val="0"/>
      <w:szCs w:val="24"/>
    </w:rPr>
  </w:style>
  <w:style w:type="character" w:styleId="CommentReference">
    <w:name w:val="annotation reference"/>
    <w:basedOn w:val="DefaultParagraphFont"/>
    <w:semiHidden/>
    <w:unhideWhenUsed/>
    <w:rsid w:val="00DD3273"/>
    <w:rPr>
      <w:sz w:val="16"/>
      <w:szCs w:val="16"/>
    </w:rPr>
  </w:style>
  <w:style w:type="paragraph" w:styleId="CommentText">
    <w:name w:val="annotation text"/>
    <w:basedOn w:val="Normal"/>
    <w:link w:val="CommentTextChar"/>
    <w:semiHidden/>
    <w:unhideWhenUsed/>
    <w:rsid w:val="00DD3273"/>
    <w:rPr>
      <w:sz w:val="20"/>
    </w:rPr>
  </w:style>
  <w:style w:type="character" w:customStyle="1" w:styleId="CommentTextChar">
    <w:name w:val="Comment Text Char"/>
    <w:basedOn w:val="DefaultParagraphFont"/>
    <w:link w:val="CommentText"/>
    <w:semiHidden/>
    <w:rsid w:val="00DD3273"/>
    <w:rPr>
      <w:rFonts w:ascii="Arial" w:hAnsi="Arial"/>
      <w:bCs/>
      <w:lang w:eastAsia="en-US"/>
    </w:rPr>
  </w:style>
  <w:style w:type="paragraph" w:styleId="CommentSubject">
    <w:name w:val="annotation subject"/>
    <w:basedOn w:val="CommentText"/>
    <w:next w:val="CommentText"/>
    <w:link w:val="CommentSubjectChar"/>
    <w:semiHidden/>
    <w:unhideWhenUsed/>
    <w:rsid w:val="00DD3273"/>
    <w:rPr>
      <w:b/>
    </w:rPr>
  </w:style>
  <w:style w:type="character" w:customStyle="1" w:styleId="CommentSubjectChar">
    <w:name w:val="Comment Subject Char"/>
    <w:basedOn w:val="CommentTextChar"/>
    <w:link w:val="CommentSubject"/>
    <w:semiHidden/>
    <w:rsid w:val="00DD3273"/>
    <w:rPr>
      <w:rFonts w:ascii="Arial" w:hAnsi="Arial"/>
      <w:b/>
      <w:bCs/>
      <w:lang w:eastAsia="en-US"/>
    </w:rPr>
  </w:style>
  <w:style w:type="paragraph" w:customStyle="1" w:styleId="Default">
    <w:name w:val="Default"/>
    <w:rsid w:val="007576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72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1061</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Iken Business Ltd</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Farr</dc:creator>
  <cp:lastModifiedBy>Jean-Luc Farr</cp:lastModifiedBy>
  <cp:revision>1</cp:revision>
  <cp:lastPrinted>2015-07-14T11:23:00Z</cp:lastPrinted>
  <dcterms:created xsi:type="dcterms:W3CDTF">2021-12-10T15:11:00Z</dcterms:created>
  <dcterms:modified xsi:type="dcterms:W3CDTF">2021-12-10T15:13:00Z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Ref">
    <vt:lpwstr>(C) M-015999</vt:lpwstr>
  </property>
  <property fmtid="{D5CDD505-2E9C-101B-9397-08002B2CF9AE}" pid="3" name="DocRecipient">
    <vt:lpwstr/>
  </property>
  <property fmtid="{D5CDD505-2E9C-101B-9397-08002B2CF9AE}" pid="4" name="DocContact">
    <vt:lpwstr/>
  </property>
  <property fmtid="{D5CDD505-2E9C-101B-9397-08002B2CF9AE}" pid="5" name="DocDescription">
    <vt:lpwstr>LAWYER (CORPORATE &amp; COMMERCIAL - JOB DESCRIPTION</vt:lpwstr>
  </property>
  <property fmtid="{D5CDD505-2E9C-101B-9397-08002B2CF9AE}" pid="6" name="DocType">
    <vt:lpwstr>Document</vt:lpwstr>
  </property>
  <property fmtid="{D5CDD505-2E9C-101B-9397-08002B2CF9AE}" pid="7" name="DocTemplate">
    <vt:lpwstr>Standard Document</vt:lpwstr>
  </property>
  <property fmtid="{D5CDD505-2E9C-101B-9397-08002B2CF9AE}" pid="8" name="DocCreatedBy">
    <vt:lpwstr>KFAREBROTHER</vt:lpwstr>
  </property>
  <property fmtid="{D5CDD505-2E9C-101B-9397-08002B2CF9AE}" pid="9" name="DocOwnerId">
    <vt:lpwstr>KFAREBROTHER</vt:lpwstr>
  </property>
  <property fmtid="{D5CDD505-2E9C-101B-9397-08002B2CF9AE}" pid="10" name="DocDateSent">
    <vt:lpwstr/>
  </property>
  <property fmtid="{D5CDD505-2E9C-101B-9397-08002B2CF9AE}" pid="11" name="MatterType">
    <vt:lpwstr>Administrative Matter</vt:lpwstr>
  </property>
  <property fmtid="{D5CDD505-2E9C-101B-9397-08002B2CF9AE}" pid="12" name="MatterClass">
    <vt:lpwstr>Management</vt:lpwstr>
  </property>
  <property fmtid="{D5CDD505-2E9C-101B-9397-08002B2CF9AE}" pid="13" name="MatterName">
    <vt:lpwstr>Recruitment &amp; Employment </vt:lpwstr>
  </property>
  <property fmtid="{D5CDD505-2E9C-101B-9397-08002B2CF9AE}" pid="14" name="Client">
    <vt:lpwstr>Client</vt:lpwstr>
  </property>
  <property fmtid="{D5CDD505-2E9C-101B-9397-08002B2CF9AE}" pid="15" name="Account">
    <vt:lpwstr>Account</vt:lpwstr>
  </property>
  <property fmtid="{D5CDD505-2E9C-101B-9397-08002B2CF9AE}" pid="16" name="DocOwnerName">
    <vt:lpwstr>Kim Farebrother</vt:lpwstr>
  </property>
  <property fmtid="{D5CDD505-2E9C-101B-9397-08002B2CF9AE}" pid="17" name="DocOwnerEmail">
    <vt:lpwstr>kim.farebrother@cambridgeshire.gov.uk</vt:lpwstr>
  </property>
  <property fmtid="{D5CDD505-2E9C-101B-9397-08002B2CF9AE}" pid="18" name="DocOwnerTelephone">
    <vt:lpwstr>01223 699364</vt:lpwstr>
  </property>
  <property fmtid="{D5CDD505-2E9C-101B-9397-08002B2CF9AE}" pid="19" name="DocOwnerFax">
    <vt:lpwstr>01223 717074</vt:lpwstr>
  </property>
  <property fmtid="{D5CDD505-2E9C-101B-9397-08002B2CF9AE}" pid="20" name="DocOwnerLocation">
    <vt:lpwstr/>
  </property>
  <property fmtid="{D5CDD505-2E9C-101B-9397-08002B2CF9AE}" pid="21" name="DocOwnerRole">
    <vt:lpwstr>Principal Legal Assistant</vt:lpwstr>
  </property>
  <property fmtid="{D5CDD505-2E9C-101B-9397-08002B2CF9AE}" pid="22" name="DocOwnerInitials">
    <vt:lpwstr>KF</vt:lpwstr>
  </property>
  <property fmtid="{D5CDD505-2E9C-101B-9397-08002B2CF9AE}" pid="23" name="DocCreatorName">
    <vt:lpwstr>Kim Farebrother</vt:lpwstr>
  </property>
  <property fmtid="{D5CDD505-2E9C-101B-9397-08002B2CF9AE}" pid="24" name="DocCreatorEmail">
    <vt:lpwstr>kim.farebrother@cambridgeshire.gov.uk</vt:lpwstr>
  </property>
  <property fmtid="{D5CDD505-2E9C-101B-9397-08002B2CF9AE}" pid="25" name="DocCreatorTelephone">
    <vt:lpwstr>01223 699364</vt:lpwstr>
  </property>
  <property fmtid="{D5CDD505-2E9C-101B-9397-08002B2CF9AE}" pid="26" name="DocCreatorFax">
    <vt:lpwstr>01223 717074</vt:lpwstr>
  </property>
  <property fmtid="{D5CDD505-2E9C-101B-9397-08002B2CF9AE}" pid="27" name="DocCreatorLocation">
    <vt:lpwstr/>
  </property>
  <property fmtid="{D5CDD505-2E9C-101B-9397-08002B2CF9AE}" pid="28" name="DocCreatorRole">
    <vt:lpwstr>Principal Legal Assistant</vt:lpwstr>
  </property>
  <property fmtid="{D5CDD505-2E9C-101B-9397-08002B2CF9AE}" pid="29" name="DocCreatorInitials">
    <vt:lpwstr>KF</vt:lpwstr>
  </property>
  <property fmtid="{D5CDD505-2E9C-101B-9397-08002B2CF9AE}" pid="30" name="MatterOpenFrom">
    <vt:lpwstr>24/03/2014</vt:lpwstr>
  </property>
  <property fmtid="{D5CDD505-2E9C-101B-9397-08002B2CF9AE}" pid="31" name="DocVersion">
    <vt:lpwstr>DocVersion</vt:lpwstr>
  </property>
  <property fmtid="{D5CDD505-2E9C-101B-9397-08002B2CF9AE}" pid="32" name="DocNumber">
    <vt:lpwstr>01982222</vt:lpwstr>
  </property>
</Properties>
</file>

<file path=userCustomization/customUI.xml><?xml version="1.0" encoding="utf-8"?>
<mso:customUI xmlns:doc="http://schemas.microsoft.com/office/2006/01/customui/currentDocument" xmlns:mso="http://schemas.microsoft.com/office/2006/01/customui">
  <mso:ribbon>
    <mso:qat>
      <mso:documentControls>
        <mso:control idQ="mso:FileNewDefault" visible="true"/>
        <mso:control idQ="mso:FilePrintQuick" visible="true"/>
        <mso:control idQ="mso:PrintPreviewAndPrint" visible="true"/>
        <mso:button idQ="doc:lwFileClose_1" visible="true" label="Save and Close Document" imageMso="CreateMailRule" onAction="lwFileClose"/>
        <mso:control idQ="mso:DocumentLocation" visible="true"/>
      </mso:documentControls>
    </mso:qat>
  </mso:ribbon>
</mso:customUI>
</file>